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DE40C" w14:textId="77777777" w:rsidR="000D0BBA" w:rsidRDefault="00EA3EA0" w:rsidP="000D0BBA">
      <w:pPr>
        <w:spacing w:after="0" w:line="240" w:lineRule="auto"/>
        <w:rPr>
          <w:b/>
          <w:sz w:val="28"/>
        </w:rPr>
      </w:pPr>
      <w:bookmarkStart w:id="0" w:name="_GoBack"/>
      <w:bookmarkEnd w:id="0"/>
      <w:r w:rsidRPr="005D3D1C">
        <w:rPr>
          <w:b/>
          <w:sz w:val="28"/>
        </w:rPr>
        <w:t>B</w:t>
      </w:r>
      <w:r w:rsidR="00AC0657" w:rsidRPr="005D3D1C">
        <w:rPr>
          <w:b/>
          <w:sz w:val="28"/>
        </w:rPr>
        <w:t>iotebal</w:t>
      </w:r>
    </w:p>
    <w:p w14:paraId="2C228032" w14:textId="69625815" w:rsidR="00EA3EA0" w:rsidRPr="000D0BBA" w:rsidRDefault="00E02460" w:rsidP="000D0BBA">
      <w:pPr>
        <w:spacing w:after="0" w:line="240" w:lineRule="auto"/>
        <w:rPr>
          <w:i/>
        </w:rPr>
      </w:pPr>
      <w:r w:rsidRPr="000D0BBA">
        <w:rPr>
          <w:i/>
        </w:rPr>
        <w:t xml:space="preserve">biotinum </w:t>
      </w:r>
      <w:r w:rsidR="00AC0657" w:rsidRPr="000D0BBA">
        <w:rPr>
          <w:i/>
        </w:rPr>
        <w:t>5mg</w:t>
      </w:r>
      <w:r w:rsidR="004D4187">
        <w:rPr>
          <w:i/>
        </w:rPr>
        <w:t>, tabletki</w:t>
      </w:r>
    </w:p>
    <w:p w14:paraId="429CBDDA" w14:textId="77777777" w:rsidR="000D0BBA" w:rsidRPr="005D3D1C" w:rsidRDefault="000D0BBA" w:rsidP="000D0BBA">
      <w:pPr>
        <w:spacing w:after="0" w:line="240" w:lineRule="auto"/>
        <w:rPr>
          <w:sz w:val="28"/>
        </w:rPr>
      </w:pPr>
    </w:p>
    <w:p w14:paraId="5A8BFCEE" w14:textId="5067E949" w:rsidR="005D7CDF" w:rsidRPr="00B1682D" w:rsidRDefault="005D7CDF" w:rsidP="00EA3EA0">
      <w:pPr>
        <w:rPr>
          <w:b/>
          <w:sz w:val="24"/>
        </w:rPr>
      </w:pPr>
      <w:r>
        <w:rPr>
          <w:b/>
          <w:sz w:val="24"/>
        </w:rPr>
        <w:t>Biotebal. Siła leku której zaufały miliony!</w:t>
      </w:r>
      <w:r w:rsidR="00C42C5C">
        <w:rPr>
          <w:b/>
          <w:sz w:val="24"/>
        </w:rPr>
        <w:t>*</w:t>
      </w:r>
    </w:p>
    <w:p w14:paraId="41C7E4DB" w14:textId="3D6D6AA3" w:rsidR="00F73957" w:rsidRDefault="00B1682D" w:rsidP="006A1970">
      <w:pPr>
        <w:jc w:val="both"/>
      </w:pPr>
      <w:r>
        <w:t>Biotebal t</w:t>
      </w:r>
      <w:r w:rsidRPr="00B1682D">
        <w:t xml:space="preserve">o lek z </w:t>
      </w:r>
      <w:r w:rsidR="005D7CDF">
        <w:t>wysoką</w:t>
      </w:r>
      <w:r>
        <w:t xml:space="preserve"> dawką biotyny na rynku i</w:t>
      </w:r>
      <w:r w:rsidRPr="00B1682D">
        <w:t xml:space="preserve"> </w:t>
      </w:r>
      <w:r>
        <w:t>z wygodnym dawkowaniem (1 tabletka dziennie</w:t>
      </w:r>
      <w:r w:rsidRPr="00B1682D">
        <w:t>).</w:t>
      </w:r>
      <w:r w:rsidR="005D7CDF">
        <w:t xml:space="preserve"> </w:t>
      </w:r>
      <w:r w:rsidRPr="00B1682D">
        <w:t xml:space="preserve">Wskazaniem do zastosowania Biotebalu jest niedobór biotyny - a to może być przyczyną nadmiernego wypadania włosów, zaburzeń </w:t>
      </w:r>
      <w:r>
        <w:t xml:space="preserve">ich </w:t>
      </w:r>
      <w:r w:rsidRPr="00B1682D">
        <w:t xml:space="preserve">wzrostu </w:t>
      </w:r>
      <w:r>
        <w:t>czy</w:t>
      </w:r>
      <w:r w:rsidRPr="00B1682D">
        <w:t xml:space="preserve"> łamliwości paznokci. </w:t>
      </w:r>
      <w:r w:rsidR="00DD0A87">
        <w:t>Biotyna to</w:t>
      </w:r>
      <w:r w:rsidRPr="00B1682D">
        <w:t xml:space="preserve"> substancja aktywna, </w:t>
      </w:r>
      <w:r w:rsidR="005D3D1C">
        <w:t xml:space="preserve">której </w:t>
      </w:r>
      <w:r w:rsidR="00235329">
        <w:t>działanie</w:t>
      </w:r>
      <w:r w:rsidR="005D3D1C">
        <w:t xml:space="preserve"> </w:t>
      </w:r>
      <w:r w:rsidR="00235329">
        <w:t>sprawdzone</w:t>
      </w:r>
      <w:r w:rsidRPr="00B1682D">
        <w:t xml:space="preserve"> </w:t>
      </w:r>
      <w:r w:rsidR="00235329">
        <w:t>zostało</w:t>
      </w:r>
      <w:r w:rsidR="006A1970">
        <w:t xml:space="preserve"> </w:t>
      </w:r>
      <w:r w:rsidRPr="00B1682D">
        <w:t>w badaniu klinicznym.</w:t>
      </w:r>
      <w:r w:rsidR="005D3D1C" w:rsidRPr="005D3D1C">
        <w:t xml:space="preserve"> </w:t>
      </w:r>
    </w:p>
    <w:p w14:paraId="29A0D63E" w14:textId="310469B8" w:rsidR="00C42C5C" w:rsidRDefault="00C42C5C" w:rsidP="006A1970">
      <w:pPr>
        <w:jc w:val="both"/>
      </w:pPr>
      <w:r>
        <w:t>*</w:t>
      </w:r>
      <w:r w:rsidRPr="00C42C5C">
        <w:t>W drugim półroczu 2018 roku 3,6 mln kobiet powyżej 20 roku życia zadeklarowało, że użyło kiedykolwiek marki Biotebal, dane za okres 07/2018-12/2018, Kantar Polska.</w:t>
      </w:r>
    </w:p>
    <w:p w14:paraId="5DE4D159" w14:textId="1A5D9360" w:rsidR="005D7CDF" w:rsidRDefault="00EA3EA0" w:rsidP="006A1970">
      <w:pPr>
        <w:jc w:val="both"/>
      </w:pPr>
      <w:r>
        <w:t xml:space="preserve">BIOTEBAL. Skład: Tabletki. 1 tabletka zawiera 5 mg biotyny. Wskazania: Niedobór biotyny. Przeciwwskazania: Nadwrażliwość na substancję czynną lub na którąkolwiek substancję pomocniczą preparatu. Podmiot odpowiedzialny: Polfa Warszawa S.A. </w:t>
      </w:r>
      <w:r w:rsidR="005D7CDF" w:rsidRPr="005D7CDF">
        <w:t>Dodatkowych informacji o leku udziela: Polpharma Biuro Handlowe Sp. z o.o., ul. Bobrowiecka 6, 00-728 Warszawa; tel.: +48 22 364 61 00; faks. +48 22 364 61 02. www.polpharma.pl. ChPL: 2019.03.15.</w:t>
      </w:r>
    </w:p>
    <w:p w14:paraId="6D610A82" w14:textId="77777777" w:rsidR="005D7CDF" w:rsidRDefault="005D7CDF" w:rsidP="006A1970">
      <w:pPr>
        <w:jc w:val="both"/>
      </w:pPr>
    </w:p>
    <w:p w14:paraId="15757396" w14:textId="77777777" w:rsidR="00B1682D" w:rsidRPr="00D55D32" w:rsidRDefault="00B1682D" w:rsidP="00D12DBD">
      <w:r w:rsidRPr="00AC0657">
        <w:rPr>
          <w:noProof/>
          <w:lang w:eastAsia="pl-PL"/>
        </w:rPr>
        <w:drawing>
          <wp:inline distT="0" distB="0" distL="0" distR="0" wp14:anchorId="7350F2C4" wp14:editId="037E3FBE">
            <wp:extent cx="2085975" cy="1474857"/>
            <wp:effectExtent l="0" t="0" r="0" b="0"/>
            <wp:docPr id="1" name="Obraz 1" descr="C:\Users\jszczygiel\Documents\P_BIOTEBAL\ML-E\2016\opis do gazetek\Biotebal_5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zczygiel\Documents\P_BIOTEBAL\ML-E\2016\opis do gazetek\Biotebal_5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306" cy="147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35B60" w14:textId="77777777" w:rsidR="00C42C5C" w:rsidRDefault="00B1682D" w:rsidP="00B1682D">
      <w:pPr>
        <w:jc w:val="both"/>
      </w:pPr>
      <w:r w:rsidRPr="00D55D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01D4A" wp14:editId="0B505B61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5753100" cy="0"/>
                <wp:effectExtent l="9525" t="10795" r="9525" b="825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AED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.4pt;margin-top:.8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"/>
            </w:pict>
          </mc:Fallback>
        </mc:AlternateContent>
      </w:r>
    </w:p>
    <w:p w14:paraId="0C977654" w14:textId="0A3F01C3" w:rsidR="00B1682D" w:rsidRPr="00C42C5C" w:rsidRDefault="00B1682D" w:rsidP="00B1682D">
      <w:pPr>
        <w:jc w:val="both"/>
      </w:pPr>
      <w:r w:rsidRPr="00D55D32">
        <w:rPr>
          <w:i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29A32D9D" w14:textId="77777777" w:rsidR="00B1682D" w:rsidRPr="00D55D32" w:rsidRDefault="00B1682D" w:rsidP="00B1682D">
      <w:pPr>
        <w:jc w:val="both"/>
        <w:rPr>
          <w:b/>
        </w:rPr>
      </w:pPr>
    </w:p>
    <w:p w14:paraId="7419A33E" w14:textId="77777777" w:rsidR="00B1682D" w:rsidRPr="00D55D32" w:rsidRDefault="00B1682D" w:rsidP="00B1682D">
      <w:pPr>
        <w:jc w:val="both"/>
        <w:rPr>
          <w:b/>
        </w:rPr>
      </w:pPr>
    </w:p>
    <w:p w14:paraId="16987F1B" w14:textId="77777777" w:rsidR="00B1682D" w:rsidRDefault="00B1682D" w:rsidP="00EA3EA0"/>
    <w:sectPr w:rsidR="00B1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6D"/>
    <w:rsid w:val="00066F6F"/>
    <w:rsid w:val="000D0BBA"/>
    <w:rsid w:val="00235329"/>
    <w:rsid w:val="004B3E98"/>
    <w:rsid w:val="004D4187"/>
    <w:rsid w:val="005D3D1C"/>
    <w:rsid w:val="005D7CDF"/>
    <w:rsid w:val="006919E3"/>
    <w:rsid w:val="006A1970"/>
    <w:rsid w:val="00744A44"/>
    <w:rsid w:val="00781645"/>
    <w:rsid w:val="008E6C6D"/>
    <w:rsid w:val="00A43D14"/>
    <w:rsid w:val="00AB2589"/>
    <w:rsid w:val="00AC0657"/>
    <w:rsid w:val="00B1682D"/>
    <w:rsid w:val="00B569EF"/>
    <w:rsid w:val="00C42C5C"/>
    <w:rsid w:val="00D12DBD"/>
    <w:rsid w:val="00DD0A87"/>
    <w:rsid w:val="00E02460"/>
    <w:rsid w:val="00EA3EA0"/>
    <w:rsid w:val="00F7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2E69"/>
  <w15:chartTrackingRefBased/>
  <w15:docId w15:val="{B190AE0C-783D-4BFA-84A5-115DA698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7CD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7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4355F-9EC8-46AE-A17D-940902113BE2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c795e9a5-8920-4954-9141-eaafe1e2d94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AF6311-00E9-49C3-A995-1B9C3328E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7E01D-B87F-470E-A7B4-B43B96CA8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Szczygieł Joanna</dc:creator>
  <cp:keywords/>
  <dc:description/>
  <cp:lastModifiedBy>Ciuchta Małgorzata</cp:lastModifiedBy>
  <cp:revision>2</cp:revision>
  <dcterms:created xsi:type="dcterms:W3CDTF">2019-08-22T16:31:00Z</dcterms:created>
  <dcterms:modified xsi:type="dcterms:W3CDTF">2019-08-22T16:31:00Z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