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BF67" w14:textId="051B6AF6" w:rsidR="00322CF3" w:rsidRPr="00440426" w:rsidRDefault="00B84F92" w:rsidP="00322CF3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ZIEL/</w:t>
      </w:r>
      <w:r w:rsidR="0085436A">
        <w:rPr>
          <w:b/>
          <w:color w:val="FF0000"/>
          <w:sz w:val="24"/>
          <w:szCs w:val="24"/>
        </w:rPr>
        <w:t>8</w:t>
      </w:r>
      <w:r w:rsidR="00FD2E32">
        <w:rPr>
          <w:b/>
          <w:color w:val="FF0000"/>
          <w:sz w:val="24"/>
          <w:szCs w:val="24"/>
        </w:rPr>
        <w:t>95</w:t>
      </w:r>
      <w:r w:rsidR="0085436A">
        <w:rPr>
          <w:b/>
          <w:color w:val="FF0000"/>
          <w:sz w:val="24"/>
          <w:szCs w:val="24"/>
        </w:rPr>
        <w:t>/0</w:t>
      </w:r>
      <w:r w:rsidR="00FD2E32">
        <w:rPr>
          <w:b/>
          <w:color w:val="FF0000"/>
          <w:sz w:val="24"/>
          <w:szCs w:val="24"/>
        </w:rPr>
        <w:t>4</w:t>
      </w:r>
      <w:r w:rsidR="0085436A">
        <w:rPr>
          <w:b/>
          <w:color w:val="FF0000"/>
          <w:sz w:val="24"/>
          <w:szCs w:val="24"/>
        </w:rPr>
        <w:t>-20</w:t>
      </w:r>
      <w:r w:rsidR="00FD2E32">
        <w:rPr>
          <w:b/>
          <w:color w:val="FF0000"/>
          <w:sz w:val="24"/>
          <w:szCs w:val="24"/>
        </w:rPr>
        <w:t>20</w:t>
      </w:r>
    </w:p>
    <w:p w14:paraId="1ED28586" w14:textId="77777777" w:rsidR="00270DD5" w:rsidRDefault="00270DD5" w:rsidP="00322CF3">
      <w:pPr>
        <w:spacing w:after="0"/>
        <w:rPr>
          <w:b/>
          <w:color w:val="008000"/>
        </w:rPr>
      </w:pPr>
    </w:p>
    <w:p w14:paraId="0D592003" w14:textId="0BBC2D28" w:rsidR="00270DD5" w:rsidRDefault="00FD2E32" w:rsidP="00322CF3">
      <w:pPr>
        <w:spacing w:after="0"/>
        <w:rPr>
          <w:b/>
          <w:color w:val="008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CF7583B" wp14:editId="4D1CFCEC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2962123" cy="33242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23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2DBB5D" w14:textId="021571D2" w:rsidR="00270DD5" w:rsidRDefault="00270DD5" w:rsidP="00322CF3">
      <w:pPr>
        <w:spacing w:after="0"/>
        <w:rPr>
          <w:b/>
          <w:color w:val="008000"/>
        </w:rPr>
      </w:pPr>
    </w:p>
    <w:p w14:paraId="0879BDB0" w14:textId="77777777" w:rsidR="00270DD5" w:rsidRDefault="00270DD5" w:rsidP="00322CF3">
      <w:pPr>
        <w:spacing w:after="0"/>
        <w:rPr>
          <w:b/>
          <w:color w:val="008000"/>
        </w:rPr>
      </w:pPr>
    </w:p>
    <w:p w14:paraId="416EAB11" w14:textId="13B673B1" w:rsidR="00270DD5" w:rsidRDefault="00270DD5" w:rsidP="00322CF3">
      <w:pPr>
        <w:spacing w:after="0"/>
        <w:rPr>
          <w:b/>
          <w:color w:val="008000"/>
        </w:rPr>
      </w:pPr>
    </w:p>
    <w:p w14:paraId="5981098B" w14:textId="16A45BA6" w:rsidR="00FD2E32" w:rsidRDefault="00FD2E32" w:rsidP="00322CF3">
      <w:pPr>
        <w:spacing w:after="0"/>
        <w:rPr>
          <w:b/>
          <w:color w:val="008000"/>
        </w:rPr>
      </w:pPr>
    </w:p>
    <w:p w14:paraId="3A5C9E96" w14:textId="77777777" w:rsidR="00FD2E32" w:rsidRDefault="00FD2E32" w:rsidP="00322CF3">
      <w:pPr>
        <w:spacing w:after="0"/>
        <w:rPr>
          <w:b/>
          <w:color w:val="008000"/>
        </w:rPr>
      </w:pPr>
    </w:p>
    <w:p w14:paraId="4DA58E1E" w14:textId="77777777" w:rsidR="00270DD5" w:rsidRDefault="00270DD5" w:rsidP="00322CF3">
      <w:pPr>
        <w:spacing w:after="0"/>
        <w:rPr>
          <w:b/>
          <w:color w:val="008000"/>
        </w:rPr>
      </w:pPr>
    </w:p>
    <w:p w14:paraId="6349FC73" w14:textId="4C2AA408" w:rsidR="00270DD5" w:rsidRDefault="00270DD5" w:rsidP="00322CF3">
      <w:pPr>
        <w:spacing w:after="0"/>
        <w:rPr>
          <w:b/>
          <w:color w:val="008000"/>
        </w:rPr>
      </w:pPr>
    </w:p>
    <w:p w14:paraId="1AE39DFA" w14:textId="293035D8" w:rsidR="00FD2E32" w:rsidRDefault="00FD2E32" w:rsidP="00322CF3">
      <w:pPr>
        <w:spacing w:after="0"/>
        <w:rPr>
          <w:b/>
          <w:color w:val="008000"/>
        </w:rPr>
      </w:pPr>
    </w:p>
    <w:p w14:paraId="398E77E3" w14:textId="2999FFD4" w:rsidR="00FD2E32" w:rsidRDefault="00FD2E32" w:rsidP="00322CF3">
      <w:pPr>
        <w:spacing w:after="0"/>
        <w:rPr>
          <w:b/>
          <w:color w:val="008000"/>
        </w:rPr>
      </w:pPr>
    </w:p>
    <w:p w14:paraId="13F842FB" w14:textId="362E5E4B" w:rsidR="00FD2E32" w:rsidRDefault="00FD2E32" w:rsidP="00322CF3">
      <w:pPr>
        <w:spacing w:after="0"/>
        <w:rPr>
          <w:b/>
          <w:color w:val="008000"/>
        </w:rPr>
      </w:pPr>
    </w:p>
    <w:p w14:paraId="2BE4252F" w14:textId="6A734FEB" w:rsidR="00FD2E32" w:rsidRDefault="00FD2E32" w:rsidP="00322CF3">
      <w:pPr>
        <w:spacing w:after="0"/>
        <w:rPr>
          <w:b/>
          <w:color w:val="008000"/>
        </w:rPr>
      </w:pPr>
    </w:p>
    <w:p w14:paraId="64CDCE06" w14:textId="4665AC59" w:rsidR="00FD2E32" w:rsidRDefault="00FD2E32" w:rsidP="00322CF3">
      <w:pPr>
        <w:spacing w:after="0"/>
        <w:rPr>
          <w:b/>
          <w:color w:val="008000"/>
        </w:rPr>
      </w:pPr>
    </w:p>
    <w:p w14:paraId="4591A8F3" w14:textId="000B4B39" w:rsidR="00FD2E32" w:rsidRDefault="00FD2E32" w:rsidP="00322CF3">
      <w:pPr>
        <w:spacing w:after="0"/>
        <w:rPr>
          <w:b/>
          <w:color w:val="008000"/>
        </w:rPr>
      </w:pPr>
    </w:p>
    <w:p w14:paraId="4C516E1F" w14:textId="6AFA7FBD" w:rsidR="00FD2E32" w:rsidRDefault="00FD2E32" w:rsidP="00322CF3">
      <w:pPr>
        <w:spacing w:after="0"/>
        <w:rPr>
          <w:b/>
          <w:color w:val="008000"/>
        </w:rPr>
      </w:pPr>
    </w:p>
    <w:p w14:paraId="27037364" w14:textId="4A6E9560" w:rsidR="00FD2E32" w:rsidRDefault="00FD2E32" w:rsidP="00322CF3">
      <w:pPr>
        <w:spacing w:after="0"/>
        <w:rPr>
          <w:b/>
          <w:color w:val="008000"/>
        </w:rPr>
      </w:pPr>
    </w:p>
    <w:p w14:paraId="0F6559BF" w14:textId="3E30AE02" w:rsidR="00FD2E32" w:rsidRDefault="00FD2E32" w:rsidP="00322CF3">
      <w:pPr>
        <w:spacing w:after="0"/>
        <w:rPr>
          <w:b/>
          <w:color w:val="008000"/>
        </w:rPr>
      </w:pPr>
    </w:p>
    <w:p w14:paraId="6C90505A" w14:textId="77777777" w:rsidR="00FD2E32" w:rsidRDefault="00FD2E32" w:rsidP="00322CF3">
      <w:pPr>
        <w:spacing w:after="0"/>
        <w:rPr>
          <w:b/>
          <w:color w:val="008000"/>
        </w:rPr>
      </w:pPr>
    </w:p>
    <w:p w14:paraId="2866A2AB" w14:textId="77777777" w:rsidR="00322CF3" w:rsidRPr="003C11C8" w:rsidRDefault="00322CF3" w:rsidP="00322CF3">
      <w:pPr>
        <w:spacing w:after="0"/>
        <w:rPr>
          <w:b/>
          <w:color w:val="008000"/>
        </w:rPr>
      </w:pPr>
      <w:r>
        <w:rPr>
          <w:b/>
          <w:color w:val="008000"/>
        </w:rPr>
        <w:t>RUMIANEK FIX z linii</w:t>
      </w:r>
      <w:r w:rsidRPr="003C11C8">
        <w:rPr>
          <w:b/>
          <w:color w:val="008000"/>
        </w:rPr>
        <w:t xml:space="preserve"> Zielnik  Apteczny   </w:t>
      </w:r>
    </w:p>
    <w:p w14:paraId="047B3A44" w14:textId="77777777" w:rsidR="00270DD5" w:rsidRDefault="00270DD5" w:rsidP="003735FD">
      <w:pPr>
        <w:spacing w:after="0"/>
        <w:jc w:val="both"/>
        <w:rPr>
          <w:b/>
          <w:sz w:val="20"/>
          <w:szCs w:val="20"/>
        </w:rPr>
      </w:pPr>
    </w:p>
    <w:p w14:paraId="0676E267" w14:textId="77777777" w:rsidR="00B84F92" w:rsidRPr="00B84F92" w:rsidRDefault="00270DD5" w:rsidP="00B84F92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Rumianek fix. </w:t>
      </w:r>
      <w:r w:rsidR="003735FD" w:rsidRPr="00067800">
        <w:rPr>
          <w:b/>
          <w:sz w:val="20"/>
          <w:szCs w:val="20"/>
        </w:rPr>
        <w:t>Skład:</w:t>
      </w:r>
      <w:r w:rsidR="003735FD" w:rsidRPr="00067800">
        <w:rPr>
          <w:sz w:val="20"/>
          <w:szCs w:val="20"/>
        </w:rPr>
        <w:t xml:space="preserve"> </w:t>
      </w:r>
      <w:r w:rsidR="00B84F92" w:rsidRPr="00B84F92">
        <w:rPr>
          <w:sz w:val="20"/>
          <w:szCs w:val="20"/>
        </w:rPr>
        <w:t xml:space="preserve">Każda saszetka zawiera 1,5 g </w:t>
      </w:r>
      <w:r w:rsidR="00B84F92" w:rsidRPr="00B84F92">
        <w:rPr>
          <w:i/>
          <w:iCs/>
          <w:sz w:val="20"/>
          <w:szCs w:val="20"/>
        </w:rPr>
        <w:t xml:space="preserve">Matricaria recutita </w:t>
      </w:r>
      <w:r w:rsidR="00B84F92" w:rsidRPr="00B84F92">
        <w:rPr>
          <w:sz w:val="20"/>
          <w:szCs w:val="20"/>
        </w:rPr>
        <w:t xml:space="preserve">L., </w:t>
      </w:r>
      <w:r w:rsidR="00B84F92" w:rsidRPr="00B84F92">
        <w:rPr>
          <w:i/>
          <w:iCs/>
          <w:sz w:val="20"/>
          <w:szCs w:val="20"/>
        </w:rPr>
        <w:t xml:space="preserve">flos </w:t>
      </w:r>
      <w:r w:rsidR="00B84F92" w:rsidRPr="00B84F92">
        <w:rPr>
          <w:sz w:val="20"/>
          <w:szCs w:val="20"/>
        </w:rPr>
        <w:t xml:space="preserve">(kwiat rumianku). </w:t>
      </w:r>
      <w:r w:rsidRPr="00270DD5">
        <w:rPr>
          <w:sz w:val="20"/>
          <w:szCs w:val="20"/>
        </w:rPr>
        <w:t>Zioła do zaparzania, w saszetkach</w:t>
      </w:r>
      <w:r w:rsidR="00B84F92">
        <w:rPr>
          <w:sz w:val="20"/>
          <w:szCs w:val="20"/>
        </w:rPr>
        <w:t xml:space="preserve">.  </w:t>
      </w:r>
      <w:r w:rsidR="00322CF3" w:rsidRPr="00067800">
        <w:rPr>
          <w:b/>
          <w:sz w:val="20"/>
          <w:szCs w:val="20"/>
        </w:rPr>
        <w:t>Wskazania</w:t>
      </w:r>
      <w:r w:rsidR="00322CF3" w:rsidRPr="003C11C8">
        <w:rPr>
          <w:sz w:val="20"/>
          <w:szCs w:val="20"/>
        </w:rPr>
        <w:t xml:space="preserve">: </w:t>
      </w:r>
      <w:r w:rsidR="00B84F92" w:rsidRPr="00B84F92">
        <w:rPr>
          <w:sz w:val="20"/>
          <w:szCs w:val="20"/>
        </w:rPr>
        <w:t xml:space="preserve">Tradycyjny produkt leczniczy roślinny stosowany: Doustnie: w objawowym leczeniu łagodnych dolegliwości żołądkowo-jelitowych, takich jak wzdęcia i skurcze o niewielkim nasileniu. Na śluzówkę jamy ustnej: w leczeniu niewielkich owrzodzeń i stanów zapalnych błony śluzowej jamy ustnej i gardła. Na skórę: w leczeniu wspomagającym podrażnień skóry i błon śluzowych, w okolicy odbytu oraz narządów płciowych, po wykluczeniu przez lekarza ciężkich dolegliwości;  w leczeniu łagodnych stanów zapalnych skóry (oparzenia słoneczne) oraz ran powierzchniowych i niewielkich czyraków. </w:t>
      </w:r>
    </w:p>
    <w:p w14:paraId="19D83687" w14:textId="77777777" w:rsidR="00322CF3" w:rsidRDefault="00322CF3" w:rsidP="004E4A15">
      <w:pPr>
        <w:spacing w:after="120"/>
        <w:jc w:val="both"/>
        <w:rPr>
          <w:sz w:val="20"/>
          <w:szCs w:val="20"/>
        </w:rPr>
      </w:pPr>
      <w:r w:rsidRPr="00067800">
        <w:rPr>
          <w:b/>
          <w:sz w:val="20"/>
          <w:szCs w:val="20"/>
        </w:rPr>
        <w:t>Przeciwwskazania:</w:t>
      </w:r>
      <w:r w:rsidRPr="00067800">
        <w:rPr>
          <w:sz w:val="20"/>
          <w:szCs w:val="20"/>
        </w:rPr>
        <w:t xml:space="preserve"> </w:t>
      </w:r>
      <w:r w:rsidR="004E4A15" w:rsidRPr="004E4A15">
        <w:rPr>
          <w:sz w:val="20"/>
          <w:szCs w:val="20"/>
        </w:rPr>
        <w:t>Nadwrażliwość na substancję czynną lub inne rośliny z rodziny astrowatych (</w:t>
      </w:r>
      <w:r w:rsidR="004E4A15" w:rsidRPr="004E4A15">
        <w:rPr>
          <w:i/>
          <w:iCs/>
          <w:sz w:val="20"/>
          <w:szCs w:val="20"/>
        </w:rPr>
        <w:t xml:space="preserve">Asteraceae </w:t>
      </w:r>
      <w:r w:rsidR="004E4A15" w:rsidRPr="004E4A15">
        <w:rPr>
          <w:sz w:val="20"/>
          <w:szCs w:val="20"/>
        </w:rPr>
        <w:t xml:space="preserve">dawniej </w:t>
      </w:r>
      <w:r w:rsidR="004E4A15" w:rsidRPr="004E4A15">
        <w:rPr>
          <w:i/>
          <w:iCs/>
          <w:sz w:val="20"/>
          <w:szCs w:val="20"/>
        </w:rPr>
        <w:t>Compositae</w:t>
      </w:r>
      <w:r w:rsidR="004E4A15" w:rsidRPr="004E4A15">
        <w:rPr>
          <w:sz w:val="20"/>
          <w:szCs w:val="20"/>
        </w:rPr>
        <w:t>). Stosowanie jako dodatek do kąpieli</w:t>
      </w:r>
      <w:r w:rsidR="004E4A15">
        <w:rPr>
          <w:sz w:val="20"/>
          <w:szCs w:val="20"/>
        </w:rPr>
        <w:t>:</w:t>
      </w:r>
      <w:r w:rsidR="004E4A15" w:rsidRPr="004E4A15">
        <w:rPr>
          <w:sz w:val="20"/>
          <w:szCs w:val="20"/>
        </w:rPr>
        <w:t xml:space="preserve"> </w:t>
      </w:r>
      <w:r w:rsidR="004E4A15">
        <w:rPr>
          <w:sz w:val="20"/>
          <w:szCs w:val="20"/>
        </w:rPr>
        <w:t>s</w:t>
      </w:r>
      <w:r w:rsidR="004E4A15" w:rsidRPr="004E4A15">
        <w:rPr>
          <w:sz w:val="20"/>
          <w:szCs w:val="20"/>
        </w:rPr>
        <w:t>tosowanie do kąpieli jest przeciwskazane w przypadku otwartych ran, dużych uszkodzeń skóry, ostrych chorób skóry, wysokiej gorączki, ciężkich zakażeń, poważnych zaburzeń</w:t>
      </w:r>
      <w:r w:rsidR="004E4A15">
        <w:rPr>
          <w:sz w:val="20"/>
          <w:szCs w:val="20"/>
        </w:rPr>
        <w:t xml:space="preserve"> krążenia i niewydolności serca;</w:t>
      </w:r>
      <w:r w:rsidR="004E4A15" w:rsidRPr="004E4A15">
        <w:rPr>
          <w:sz w:val="20"/>
          <w:szCs w:val="20"/>
        </w:rPr>
        <w:t xml:space="preserve"> </w:t>
      </w:r>
      <w:r w:rsidR="004E4A15">
        <w:rPr>
          <w:sz w:val="20"/>
          <w:szCs w:val="20"/>
        </w:rPr>
        <w:t>s</w:t>
      </w:r>
      <w:r w:rsidR="004E4A15" w:rsidRPr="004E4A15">
        <w:rPr>
          <w:sz w:val="20"/>
          <w:szCs w:val="20"/>
        </w:rPr>
        <w:t>tosowanie do częściowych kąpieli lub nasiadówek jest przeciwwskazane w przypadku otwartych ran, dużych uszkodzeń skóry, ostrych chorób skóry, wysokiej gorączki i ciężkich zakażeń.</w:t>
      </w:r>
    </w:p>
    <w:p w14:paraId="16B099DC" w14:textId="77777777" w:rsidR="00322CF3" w:rsidRPr="00067800" w:rsidRDefault="00322CF3" w:rsidP="00322CF3">
      <w:pPr>
        <w:spacing w:after="0"/>
        <w:jc w:val="both"/>
        <w:rPr>
          <w:sz w:val="20"/>
          <w:szCs w:val="20"/>
        </w:rPr>
      </w:pPr>
    </w:p>
    <w:p w14:paraId="100B44F9" w14:textId="74188446" w:rsidR="00322CF3" w:rsidRPr="00286153" w:rsidRDefault="00322CF3" w:rsidP="00270DD5">
      <w:pPr>
        <w:spacing w:after="0"/>
        <w:jc w:val="both"/>
        <w:rPr>
          <w:sz w:val="20"/>
          <w:szCs w:val="20"/>
        </w:rPr>
      </w:pPr>
      <w:r w:rsidRPr="00FD2E32">
        <w:rPr>
          <w:b/>
          <w:bCs/>
          <w:sz w:val="20"/>
          <w:szCs w:val="20"/>
        </w:rPr>
        <w:t>Podmiot odpowiedzialny:</w:t>
      </w:r>
      <w:r w:rsidRPr="00067800">
        <w:rPr>
          <w:sz w:val="20"/>
          <w:szCs w:val="20"/>
        </w:rPr>
        <w:t xml:space="preserve"> </w:t>
      </w:r>
      <w:r w:rsidR="00FD2E32" w:rsidRPr="00FD2E32">
        <w:rPr>
          <w:sz w:val="20"/>
          <w:szCs w:val="20"/>
        </w:rPr>
        <w:t>Zakłady Farmaceutyczne Polpharma S.A. Dodatkowych informacji o leku udziela: Polpharma Biuro Handlowe Sp. z o.o., ul. Bobrowiecka 6, 00-728 Warszawa; tel.: +48 22 364 61 00; faks: +48 22 364 61 02; www.polpharma.pl.</w:t>
      </w:r>
    </w:p>
    <w:p w14:paraId="1B61B2D7" w14:textId="77777777" w:rsidR="00322CF3" w:rsidRDefault="00322CF3" w:rsidP="00322CF3">
      <w:pPr>
        <w:jc w:val="both"/>
        <w:rPr>
          <w:sz w:val="20"/>
          <w:szCs w:val="20"/>
        </w:rPr>
      </w:pPr>
    </w:p>
    <w:p w14:paraId="0E16A64B" w14:textId="77777777" w:rsidR="00322CF3" w:rsidRPr="003426EB" w:rsidRDefault="00322CF3" w:rsidP="00322CF3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Tradycyjny produkt leczniczy roślinny z określonymi wskazaniami wynikającymi wyłącznie z długotrwałego stosowania.</w:t>
      </w:r>
    </w:p>
    <w:p w14:paraId="15F649F7" w14:textId="77777777" w:rsidR="00322CF3" w:rsidRPr="0001493E" w:rsidRDefault="00322CF3" w:rsidP="00322CF3">
      <w:pPr>
        <w:jc w:val="both"/>
        <w:rPr>
          <w:sz w:val="20"/>
          <w:szCs w:val="20"/>
        </w:rPr>
      </w:pPr>
      <w:r w:rsidRPr="003426EB">
        <w:rPr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</w:t>
      </w:r>
      <w:r>
        <w:rPr>
          <w:sz w:val="20"/>
          <w:szCs w:val="20"/>
        </w:rPr>
        <w:t>raża Twojemu życiu lub zdrowiu.</w:t>
      </w:r>
    </w:p>
    <w:p w14:paraId="24803D7B" w14:textId="77777777" w:rsidR="000346D5" w:rsidRDefault="000346D5" w:rsidP="00322CF3">
      <w:pPr>
        <w:jc w:val="both"/>
      </w:pPr>
    </w:p>
    <w:sectPr w:rsidR="0003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F3"/>
    <w:rsid w:val="000346D5"/>
    <w:rsid w:val="001D382A"/>
    <w:rsid w:val="00216968"/>
    <w:rsid w:val="00270DD5"/>
    <w:rsid w:val="00322CF3"/>
    <w:rsid w:val="003735FD"/>
    <w:rsid w:val="00440426"/>
    <w:rsid w:val="004E4A15"/>
    <w:rsid w:val="0085436A"/>
    <w:rsid w:val="00B84F92"/>
    <w:rsid w:val="00BB5DC5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1652"/>
  <w15:chartTrackingRefBased/>
  <w15:docId w15:val="{28BDDAD1-3312-48F3-B814-DF37416A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2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F1884-308E-4B4A-8C4F-AFB214CC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2FABA-AA3A-4DD7-ACAE-3BC7446EB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309FB-87A3-487A-AAE3-DC1E3A2D1D68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c795e9a5-8920-4954-9141-eaafe1e2d9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Ciuchta Małgorzata</cp:lastModifiedBy>
  <cp:revision>2</cp:revision>
  <dcterms:created xsi:type="dcterms:W3CDTF">2020-05-04T08:51:00Z</dcterms:created>
  <dcterms:modified xsi:type="dcterms:W3CDTF">2020-05-04T08:51:00Z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