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F105" w14:textId="5121AC71" w:rsidR="005607D9" w:rsidRP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ML </w:t>
      </w:r>
      <w:r w:rsidR="00A27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KRO/H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/00</w:t>
      </w:r>
      <w:r w:rsidR="00D47D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D47D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</w:t>
      </w:r>
      <w:r w:rsidR="00D47D1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</w:p>
    <w:p w14:paraId="377DF106" w14:textId="77777777" w:rsidR="005607D9" w:rsidRPr="005607D9" w:rsidRDefault="005607D9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ECED1C" w14:textId="3BC9E20D" w:rsidR="0006454E" w:rsidRPr="001F73C7" w:rsidRDefault="0017502F" w:rsidP="001750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Krople Miętowe.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100 g produktu zawiera 95 g nalewki (1:20) z liści mięty pieprzowej (</w:t>
      </w:r>
      <w:proofErr w:type="spellStart"/>
      <w:r>
        <w:rPr>
          <w:rFonts w:ascii="Arial" w:eastAsia="Times New Roman" w:hAnsi="Arial" w:cs="Arial"/>
          <w:sz w:val="20"/>
          <w:szCs w:val="20"/>
        </w:rPr>
        <w:t>ekstrahent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etanol 90% (V/V)), 5 g olejku eterycznego miętowego. Produkt zawiera 80-85% (V/V) etanolu. Krople doustne, roztwór.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Tradycyjny produkt leczniczy roślinny do stosowania w wymienionych wskazaniach, wynikających wyłącznie z jego długotrwałego stosowania. Tradycyjny produkt leczniczy roślinny stosowany w celu objawowego złagodzenia zaburzeń trawienia wywołanych niedostatecznym wydzielaniem soków trawiennych, w dolegliwościach skurczowych jelit oraz we wzdęciach.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przetwory z liści mięty pieprzowej, olejek mięty pieprzowej lub na mentol. Przeciwskazane u pacjentów z achlorhydrią, chorobami wątroby, zapaleniem dróg żółciowych, kamicą żółciową i innymi chorobami dróg żółciowych, refluksem żołądkowo-przełykowym.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Dodatkowych informacji o leku udziela: Polpharma Biuro Handlowe Sp. z o.o., ul. </w:t>
      </w:r>
      <w:proofErr w:type="spellStart"/>
      <w:r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6, 00-728 Warszawa; tel.: +48 22 364 61 00; faks: +48 22 364 61 02; www.polpharma.pl. Lek wydawany bez recepty.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2019.10.16. </w:t>
      </w:r>
      <w:r>
        <w:rPr>
          <w:rFonts w:ascii="Arial" w:eastAsia="Times New Roman" w:hAnsi="Arial" w:cs="Arial"/>
          <w:sz w:val="20"/>
          <w:szCs w:val="20"/>
        </w:rPr>
        <w:br/>
      </w:r>
      <w:r w:rsidR="00A27FAD">
        <w:rPr>
          <w:rFonts w:ascii="Arial" w:eastAsia="Times New Roman" w:hAnsi="Arial" w:cs="Arial"/>
          <w:sz w:val="20"/>
          <w:szCs w:val="20"/>
        </w:rPr>
        <w:br/>
        <w:t>Tradycyjny produkt leczniczy roślinny z określonymi wskazaniami wynikającymi wyłącznie z długotrwałego stosowania.</w:t>
      </w:r>
    </w:p>
    <w:p w14:paraId="377DF107" w14:textId="2364CA57" w:rsidR="005607D9" w:rsidRDefault="00EA35C6" w:rsidP="00EA35C6">
      <w:pPr>
        <w:spacing w:after="0" w:line="240" w:lineRule="auto"/>
        <w:rPr>
          <w:noProof/>
        </w:rPr>
      </w:pPr>
      <w:r w:rsidRPr="001F73C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6CB32C57" w14:textId="20F54DDB" w:rsidR="00A27FAD" w:rsidRPr="006E56E0" w:rsidRDefault="00A27FAD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7DF108" w14:textId="48533907" w:rsidR="00271361" w:rsidRPr="001F73C7" w:rsidRDefault="00001595">
      <w:r>
        <w:rPr>
          <w:noProof/>
        </w:rPr>
        <w:drawing>
          <wp:inline distT="0" distB="0" distL="0" distR="0" wp14:anchorId="343062EB" wp14:editId="3F5768D1">
            <wp:extent cx="1371600" cy="271797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45" cy="274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B428" w14:textId="77777777" w:rsidR="007C396A" w:rsidRPr="001F73C7" w:rsidRDefault="007C396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9"/>
    <w:rsid w:val="00001595"/>
    <w:rsid w:val="00003C53"/>
    <w:rsid w:val="0006454E"/>
    <w:rsid w:val="0009617B"/>
    <w:rsid w:val="000A478F"/>
    <w:rsid w:val="0017502F"/>
    <w:rsid w:val="001F73C7"/>
    <w:rsid w:val="002075CD"/>
    <w:rsid w:val="00271361"/>
    <w:rsid w:val="002C4215"/>
    <w:rsid w:val="002D3F6E"/>
    <w:rsid w:val="003118DE"/>
    <w:rsid w:val="00393950"/>
    <w:rsid w:val="00425FF9"/>
    <w:rsid w:val="005607D9"/>
    <w:rsid w:val="00652D1B"/>
    <w:rsid w:val="006E56E0"/>
    <w:rsid w:val="007A039E"/>
    <w:rsid w:val="007C396A"/>
    <w:rsid w:val="008548C5"/>
    <w:rsid w:val="0096252D"/>
    <w:rsid w:val="00972991"/>
    <w:rsid w:val="00A27FAD"/>
    <w:rsid w:val="00AE1A54"/>
    <w:rsid w:val="00B9456A"/>
    <w:rsid w:val="00B951C9"/>
    <w:rsid w:val="00D47D18"/>
    <w:rsid w:val="00EA35C6"/>
    <w:rsid w:val="00EC0B7E"/>
    <w:rsid w:val="00E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25CD9-9B1B-475E-89EA-B7B60FDBD7F6}">
  <ds:schemaRefs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2020-06-05T16:27:00Z</dcterms:created>
  <dcterms:modified xsi:type="dcterms:W3CDTF">2020-06-05T16:27:00Z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