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71384" w14:textId="77777777" w:rsidR="00B76A1D" w:rsidRDefault="003318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848DCF" wp14:editId="1C413CC1">
                <wp:simplePos x="0" y="0"/>
                <wp:positionH relativeFrom="column">
                  <wp:posOffset>-476250</wp:posOffset>
                </wp:positionH>
                <wp:positionV relativeFrom="paragraph">
                  <wp:posOffset>0</wp:posOffset>
                </wp:positionV>
                <wp:extent cx="4067175" cy="65246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652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8A697" w14:textId="31C4D89F" w:rsidR="00AF37F4" w:rsidRPr="00AF37F4" w:rsidRDefault="00AF37F4" w:rsidP="003318AF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AF37F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Hamuje suchy kaszel 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awet po 10 minutach ¹</w:t>
                            </w:r>
                          </w:p>
                          <w:p w14:paraId="73FD06B9" w14:textId="1646CD6F" w:rsidR="00AF37F4" w:rsidRPr="00AF37F4" w:rsidRDefault="00DF5663" w:rsidP="00AF37F4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 w:rsidRPr="00AF37F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DexaPico</w:t>
                            </w:r>
                            <w:proofErr w:type="spellEnd"/>
                            <w:r w:rsidRPr="00AF37F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.</w:t>
                            </w:r>
                            <w:r w:rsidRPr="00AF37F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Skład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postać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100 g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syropu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zawiera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dekstrometorfanu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bromowodorek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Dextromethorphani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hydrobromidum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) – 0,10 g;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wyciąg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wodny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Tilia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cordata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Miller,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Tilia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platyphyllos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Scop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.,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Tilia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x vulgaris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Heyne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ich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kompozycja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flos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kwiatostan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lipy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, (DER 1:5) – 25,00 g; [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rozpuszczalnik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ekstrakcyjny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woda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] 5 ml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syropu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zawiera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6,5 mg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dekstrometorfanu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bromowodorku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DF56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Substancje pomocnicze o znanym działaniu: sacharoza, sodu benzoesan. Każde 5 ml syropu zawiera 3900 mg sacharozy, 6,25 mg sodu benzoesanu. </w:t>
                            </w:r>
                            <w:r w:rsidRPr="00DF566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Wskazania:</w:t>
                            </w:r>
                            <w:r w:rsidRPr="00DF56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W stanach męczącego suchego kaszlu różnego pochodzenia, niezwiązanego z zaleganiem wydzieliny w drogach oddechowych. </w:t>
                            </w:r>
                            <w:r w:rsidRPr="00DF566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Przeciwwskazania:</w:t>
                            </w:r>
                            <w:r w:rsidRPr="00DF56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Nadwrażliwość na substancje czynne lub na którąkolwiek substancję pomocniczą. Kaszel z dużą ilością wydzieliny. Astma oskrzelowa. Niewydolność oddechowa lub ryzyko jej wystąpienia. Ciężka niewydolność wątroby. Nie stosować podczas jednoczesnego przyjmowania inhibitorów MAO i w okresie do 14 dni po ich odstawieniu. U pacjentów przyjmujących jednocześnie inhibitory MAO wraz z </w:t>
                            </w:r>
                            <w:proofErr w:type="spellStart"/>
                            <w:r w:rsidRPr="00DF56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dekstrometorfanem</w:t>
                            </w:r>
                            <w:proofErr w:type="spellEnd"/>
                            <w:r w:rsidRPr="00DF56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DF56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bromowodorku</w:t>
                            </w:r>
                            <w:proofErr w:type="spellEnd"/>
                            <w:r w:rsidRPr="00DF56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odnotowywano ciężkie działania niepożądane, a czasami występowały przypadki śmiertelne. Pacjenci przyjmujący selektywne inhibitory wychwytu zwrotnego serotoniny (SSRI). Produktu leczniczego nie stosować jednocześnie z lekami </w:t>
                            </w:r>
                            <w:proofErr w:type="spellStart"/>
                            <w:r w:rsidRPr="00DF56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mukolitycznymi</w:t>
                            </w:r>
                            <w:proofErr w:type="spellEnd"/>
                            <w:r w:rsidRPr="00DF56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. </w:t>
                            </w:r>
                            <w:r w:rsidRPr="00DF566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Podmiot odpowiedzialny:</w:t>
                            </w:r>
                            <w:r w:rsidRPr="00DF56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Zakłady Farmaceutyczne Polpharma S.A. Dodatkowych informacji o leku udziela: Polpharma Biuro Handlowe Sp. z o.o., ul. </w:t>
                            </w:r>
                            <w:proofErr w:type="spellStart"/>
                            <w:r w:rsidRPr="00DF56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Bobrowiecka</w:t>
                            </w:r>
                            <w:proofErr w:type="spellEnd"/>
                            <w:r w:rsidRPr="00DF56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6, 00-728 Warszawa, tel.: +48 22 364 61 00; faks: +48 22 364 61 02; www.polpharma.pl. </w:t>
                            </w:r>
                            <w:proofErr w:type="spellStart"/>
                            <w:r w:rsidRPr="00DF56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ChPL</w:t>
                            </w:r>
                            <w:proofErr w:type="spellEnd"/>
                            <w:r w:rsidRPr="00DF56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: 2020.03.04.</w:t>
                            </w:r>
                            <w:r w:rsidR="003F12EA" w:rsidRPr="00DF566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  <w:r w:rsidR="00C504D3" w:rsidRPr="002320A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DEX/1</w:t>
                            </w:r>
                            <w:r w:rsidR="0036261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9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5</w:t>
                            </w:r>
                            <w:r w:rsidR="00C504D3" w:rsidRPr="002320A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/</w:t>
                            </w:r>
                            <w:r w:rsidR="0083505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1</w:t>
                            </w:r>
                            <w:r w:rsidR="00C504D3" w:rsidRPr="002320A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-20</w:t>
                            </w:r>
                            <w:r w:rsidR="0083505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>20</w:t>
                            </w:r>
                            <w:r w:rsidR="00AF37F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                                                   </w:t>
                            </w:r>
                            <w:r w:rsidR="00AF37F4" w:rsidRPr="002D00DE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val="pl-PL"/>
                              </w:rPr>
                              <w:t>1</w:t>
                            </w:r>
                            <w:r w:rsidR="002D00DE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val="pl-PL"/>
                              </w:rPr>
                              <w:t xml:space="preserve">. </w:t>
                            </w:r>
                            <w:proofErr w:type="spellStart"/>
                            <w:r w:rsidR="00AF37F4" w:rsidRPr="002D00DE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val="pl-PL"/>
                              </w:rPr>
                              <w:t>ChPL</w:t>
                            </w:r>
                            <w:proofErr w:type="spellEnd"/>
                            <w:r w:rsidR="00AF37F4" w:rsidRPr="002D00DE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AF37F4" w:rsidRPr="002D00DE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val="pl-PL"/>
                              </w:rPr>
                              <w:t>DexaPico</w:t>
                            </w:r>
                            <w:proofErr w:type="spellEnd"/>
                          </w:p>
                          <w:p w14:paraId="29056B2A" w14:textId="4FECF929" w:rsidR="002320AE" w:rsidRDefault="002320AE" w:rsidP="003318AF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511F6EA3" w14:textId="3DE44DC3" w:rsidR="002320AE" w:rsidRDefault="002320AE" w:rsidP="003318AF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7A8816EA" w14:textId="51E4107C" w:rsidR="002320AE" w:rsidRDefault="002320AE" w:rsidP="003318AF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35593A17" w14:textId="77777777" w:rsidR="002320AE" w:rsidRDefault="002320AE" w:rsidP="003318AF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44D0710B" w14:textId="618E18D9" w:rsidR="003318AF" w:rsidRDefault="003318AF" w:rsidP="003318AF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pl-PL"/>
                              </w:rPr>
                              <w:t>Reklama wizualna: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</w:p>
                          <w:p w14:paraId="0B8D7FE0" w14:textId="77777777" w:rsidR="003318AF" w:rsidRPr="003318AF" w:rsidRDefault="003318AF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48D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0;width:320.25pt;height:51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" stroked="f">
                <v:textbox>
                  <w:txbxContent>
                    <w:p w14:paraId="20E8A697" w14:textId="31C4D89F" w:rsidR="00AF37F4" w:rsidRPr="00AF37F4" w:rsidRDefault="00AF37F4" w:rsidP="003318AF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  <w:r w:rsidRPr="00AF37F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Hamuje suchy kaszel n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awet po 10 minutach ¹</w:t>
                      </w:r>
                    </w:p>
                    <w:p w14:paraId="73FD06B9" w14:textId="1646CD6F" w:rsidR="00AF37F4" w:rsidRPr="00AF37F4" w:rsidRDefault="00DF5663" w:rsidP="00AF37F4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 w:rsidRPr="00AF37F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DexaPico</w:t>
                      </w:r>
                      <w:proofErr w:type="spellEnd"/>
                      <w:r w:rsidRPr="00AF37F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.</w:t>
                      </w:r>
                      <w:r w:rsidRPr="00AF37F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Skład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postać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100 g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syropu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zawiera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dekstrometorfanu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bromowodorek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Dextromethorphani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hydrobromidum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) – 0,10 g;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wyciąg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wodny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z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Tilia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cordata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Miller,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Tilia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platyphyllos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Scop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.,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Tilia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x vulgaris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Heyne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lub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ich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kompozycja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flos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kwiatostan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lipy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, (DER 1:5) – 25,00 g; [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rozpuszczalnik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ekstrakcyjny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woda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] 5 ml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syropu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zawiera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6,5 mg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dekstrometorfanu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bromowodorku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Pr="00DF566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Substancje pomocnicze o znanym działaniu: sacharoza, sodu benzoesan. Każde 5 ml syropu zawiera 3900 mg sacharozy, 6,25 mg sodu benzoesanu. </w:t>
                      </w:r>
                      <w:r w:rsidRPr="00DF5663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Wskazania:</w:t>
                      </w:r>
                      <w:r w:rsidRPr="00DF566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W stanach męczącego suchego kaszlu różnego pochodzenia, niezwiązanego z zaleganiem wydzieliny w drogach oddechowych. </w:t>
                      </w:r>
                      <w:r w:rsidRPr="00DF5663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Przeciwwskazania:</w:t>
                      </w:r>
                      <w:r w:rsidRPr="00DF566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Nadwrażliwość na substancje czynne lub na którąkolwiek substancję pomocniczą. Kaszel z dużą ilością wydzieliny. Astma oskrzelowa. Niewydolność oddechowa lub ryzyko jej wystąpienia. Ciężka niewydolność wątroby. Nie stosować podczas jednoczesnego przyjmowania inhibitorów MAO i w okresie do 14 dni po ich odstawieniu. U pacjentów przyjmujących jednocześnie inhibitory MAO wraz z </w:t>
                      </w:r>
                      <w:proofErr w:type="spellStart"/>
                      <w:r w:rsidRPr="00DF566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dekstrometorfanem</w:t>
                      </w:r>
                      <w:proofErr w:type="spellEnd"/>
                      <w:r w:rsidRPr="00DF566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proofErr w:type="spellStart"/>
                      <w:r w:rsidRPr="00DF566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bromowodorku</w:t>
                      </w:r>
                      <w:proofErr w:type="spellEnd"/>
                      <w:r w:rsidRPr="00DF566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odnotowywano ciężkie działania niepożądane, a czasami występowały przypadki śmiertelne. Pacjenci przyjmujący selektywne inhibitory wychwytu zwrotnego serotoniny (SSRI). Produktu leczniczego nie stosować jednocześnie z lekami </w:t>
                      </w:r>
                      <w:proofErr w:type="spellStart"/>
                      <w:r w:rsidRPr="00DF566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mukolitycznymi</w:t>
                      </w:r>
                      <w:proofErr w:type="spellEnd"/>
                      <w:r w:rsidRPr="00DF566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. </w:t>
                      </w:r>
                      <w:r w:rsidRPr="00DF5663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Podmiot odpowiedzialny:</w:t>
                      </w:r>
                      <w:r w:rsidRPr="00DF566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Zakłady Farmaceutyczne Polpharma S.A. Dodatkowych informacji o leku udziela: Polpharma Biuro Handlowe Sp. z o.o., ul. </w:t>
                      </w:r>
                      <w:proofErr w:type="spellStart"/>
                      <w:r w:rsidRPr="00DF566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Bobrowiecka</w:t>
                      </w:r>
                      <w:proofErr w:type="spellEnd"/>
                      <w:r w:rsidRPr="00DF566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6, 00-728 Warszawa, tel.: +48 22 364 61 00; faks: +48 22 364 61 02; www.polpharma.pl. </w:t>
                      </w:r>
                      <w:proofErr w:type="spellStart"/>
                      <w:r w:rsidRPr="00DF566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ChPL</w:t>
                      </w:r>
                      <w:proofErr w:type="spellEnd"/>
                      <w:r w:rsidRPr="00DF566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: 2020.03.04.</w:t>
                      </w:r>
                      <w:r w:rsidR="003F12EA" w:rsidRPr="00DF5663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br/>
                      </w:r>
                      <w:r w:rsidR="00C504D3" w:rsidRPr="002320AE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DEX/1</w:t>
                      </w:r>
                      <w:r w:rsidR="0036261F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9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5</w:t>
                      </w:r>
                      <w:r w:rsidR="00C504D3" w:rsidRPr="002320AE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/</w:t>
                      </w:r>
                      <w:r w:rsidR="0083505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1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1</w:t>
                      </w:r>
                      <w:r w:rsidR="00C504D3" w:rsidRPr="002320AE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-20</w:t>
                      </w:r>
                      <w:r w:rsidR="00835059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>20</w:t>
                      </w:r>
                      <w:r w:rsidR="00AF37F4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                                                   </w:t>
                      </w:r>
                      <w:r w:rsidR="00AF37F4" w:rsidRPr="002D00DE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val="pl-PL"/>
                        </w:rPr>
                        <w:t>1</w:t>
                      </w:r>
                      <w:r w:rsidR="002D00DE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val="pl-PL"/>
                        </w:rPr>
                        <w:t xml:space="preserve">. </w:t>
                      </w:r>
                      <w:proofErr w:type="spellStart"/>
                      <w:r w:rsidR="00AF37F4" w:rsidRPr="002D00DE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val="pl-PL"/>
                        </w:rPr>
                        <w:t>ChPL</w:t>
                      </w:r>
                      <w:proofErr w:type="spellEnd"/>
                      <w:r w:rsidR="00AF37F4" w:rsidRPr="002D00DE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proofErr w:type="spellStart"/>
                      <w:r w:rsidR="00AF37F4" w:rsidRPr="002D00DE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val="pl-PL"/>
                        </w:rPr>
                        <w:t>DexaPico</w:t>
                      </w:r>
                      <w:proofErr w:type="spellEnd"/>
                    </w:p>
                    <w:p w14:paraId="29056B2A" w14:textId="4FECF929" w:rsidR="002320AE" w:rsidRDefault="002320AE" w:rsidP="003318AF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</w:p>
                    <w:p w14:paraId="511F6EA3" w14:textId="3DE44DC3" w:rsidR="002320AE" w:rsidRDefault="002320AE" w:rsidP="003318AF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</w:p>
                    <w:p w14:paraId="7A8816EA" w14:textId="51E4107C" w:rsidR="002320AE" w:rsidRDefault="002320AE" w:rsidP="003318AF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</w:p>
                    <w:p w14:paraId="35593A17" w14:textId="77777777" w:rsidR="002320AE" w:rsidRDefault="002320AE" w:rsidP="003318AF">
                      <w:pPr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</w:pPr>
                    </w:p>
                    <w:p w14:paraId="44D0710B" w14:textId="618E18D9" w:rsidR="003318AF" w:rsidRDefault="003318AF" w:rsidP="003318AF">
                      <w:pPr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pl-PL"/>
                        </w:rPr>
                        <w:t>Reklama wizualna: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pl-PL"/>
                        </w:rPr>
                        <w:br/>
                      </w:r>
                    </w:p>
                    <w:p w14:paraId="0B8D7FE0" w14:textId="77777777" w:rsidR="003318AF" w:rsidRPr="003318AF" w:rsidRDefault="003318AF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C48A03" wp14:editId="47EF5D05">
                <wp:simplePos x="0" y="0"/>
                <wp:positionH relativeFrom="column">
                  <wp:posOffset>2143125</wp:posOffset>
                </wp:positionH>
                <wp:positionV relativeFrom="paragraph">
                  <wp:posOffset>0</wp:posOffset>
                </wp:positionV>
                <wp:extent cx="4486275" cy="39814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68FD1" w14:textId="77777777" w:rsidR="003318AF" w:rsidRDefault="003318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2D484F" wp14:editId="553BCE6C">
                                  <wp:extent cx="4305299" cy="3228975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2125" cy="3249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48A03" id="_x0000_s1027" type="#_x0000_t202" style="position:absolute;margin-left:168.75pt;margin-top:0;width:353.25pt;height:3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" stroked="f">
                <v:textbox>
                  <w:txbxContent>
                    <w:p w14:paraId="25068FD1" w14:textId="77777777" w:rsidR="003318AF" w:rsidRDefault="003318AF">
                      <w:r>
                        <w:rPr>
                          <w:noProof/>
                        </w:rPr>
                        <w:drawing>
                          <wp:inline distT="0" distB="0" distL="0" distR="0" wp14:anchorId="252D484F" wp14:editId="553BCE6C">
                            <wp:extent cx="4305299" cy="3228975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2125" cy="3249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7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939BF"/>
    <w:multiLevelType w:val="hybridMultilevel"/>
    <w:tmpl w:val="A5A2D0EC"/>
    <w:lvl w:ilvl="0" w:tplc="8B523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50BAC"/>
    <w:multiLevelType w:val="hybridMultilevel"/>
    <w:tmpl w:val="F0C2EBB6"/>
    <w:lvl w:ilvl="0" w:tplc="B9EAF97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AF"/>
    <w:rsid w:val="002320AE"/>
    <w:rsid w:val="002D00DE"/>
    <w:rsid w:val="003318AF"/>
    <w:rsid w:val="0036261F"/>
    <w:rsid w:val="003F12EA"/>
    <w:rsid w:val="007C7C6A"/>
    <w:rsid w:val="00835059"/>
    <w:rsid w:val="009D246E"/>
    <w:rsid w:val="00AF37F4"/>
    <w:rsid w:val="00B76A1D"/>
    <w:rsid w:val="00C504D3"/>
    <w:rsid w:val="00D21626"/>
    <w:rsid w:val="00D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9BFD"/>
  <w15:chartTrackingRefBased/>
  <w15:docId w15:val="{CDA3E9B1-4180-4140-B49D-211EA877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225BC0-7F6D-423E-8139-AD116B8B1B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CC79C-8A12-4ADC-80A2-6FB4E96BC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B4395E-8A13-4622-8F3B-5926654A34E1}">
  <ds:schemaRefs>
    <ds:schemaRef ds:uri="http://purl.org/dc/terms/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Woś Maria</dc:creator>
  <cp:keywords/>
  <dc:description/>
  <cp:lastModifiedBy>Ciuchta Małgorzata</cp:lastModifiedBy>
  <cp:revision>2</cp:revision>
  <dcterms:created xsi:type="dcterms:W3CDTF">2020-12-07T10:51:00Z</dcterms:created>
  <dcterms:modified xsi:type="dcterms:W3CDTF">2020-12-07T10:51:00Z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