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9CC3" w14:textId="7B48E96A" w:rsidR="005B3A55" w:rsidRPr="00EA1CC9" w:rsidRDefault="002D5F12" w:rsidP="005B3A55">
      <w:pPr>
        <w:jc w:val="both"/>
        <w:rPr>
          <w:b/>
        </w:rPr>
      </w:pPr>
      <w:r>
        <w:rPr>
          <w:b/>
        </w:rPr>
        <w:t>EML NEO/</w:t>
      </w:r>
      <w:r w:rsidR="00EC4F68">
        <w:rPr>
          <w:b/>
        </w:rPr>
        <w:t>2</w:t>
      </w:r>
      <w:r w:rsidR="00940879">
        <w:rPr>
          <w:b/>
        </w:rPr>
        <w:t>8</w:t>
      </w:r>
      <w:r w:rsidR="00F300EA">
        <w:rPr>
          <w:b/>
        </w:rPr>
        <w:t>5</w:t>
      </w:r>
      <w:r w:rsidR="005B3A55">
        <w:rPr>
          <w:b/>
        </w:rPr>
        <w:t>/</w:t>
      </w:r>
      <w:r w:rsidR="00940879">
        <w:rPr>
          <w:b/>
        </w:rPr>
        <w:t>0</w:t>
      </w:r>
      <w:r w:rsidR="00F300EA">
        <w:rPr>
          <w:b/>
        </w:rPr>
        <w:t>4</w:t>
      </w:r>
      <w:r w:rsidR="005B3A55">
        <w:rPr>
          <w:b/>
        </w:rPr>
        <w:t>-20</w:t>
      </w:r>
      <w:r w:rsidR="00940879">
        <w:rPr>
          <w:b/>
        </w:rPr>
        <w:t>21</w:t>
      </w:r>
      <w:r w:rsidR="00940879" w:rsidRPr="00940879">
        <w:rPr>
          <w:b/>
        </w:rPr>
        <w:t xml:space="preserve"> </w:t>
      </w:r>
    </w:p>
    <w:p w14:paraId="679FA108" w14:textId="30B1ADD7" w:rsidR="00940879" w:rsidRDefault="000C4533" w:rsidP="001E1280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Neospasmina Extra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Produkt złożony. Kapsułki twarde.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Lek przeznaczony jest do tradycyjnego stosowania w wymienionych wskazaniach i jego skuteczność opiera się wyłącznie na długim okresie stosowania i doświadczeniu. Tradycyjnie w łagodnych stanach napięcia nerwowego oraz tradycyjnie jako środek wspomagający w okresowych trudnościach z zasypianiem.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składniki preparatu. Ciężka niewydolność nerek (klirens kreatyniny poniżej 30 ml/min). Hipermagnezemia, blok serca, myasthenia gravis (autoimmunologiczna choroba dotycząca układu nerwowego i mięśniowego charakteryzująca się nadmierną męczliwością mięśni po wysiłku).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Lek wydawany bez recepty. ChPL: 2020.09.07.</w:t>
      </w:r>
    </w:p>
    <w:p w14:paraId="334FB832" w14:textId="3D0DDFE2" w:rsidR="0015154D" w:rsidRDefault="00940879" w:rsidP="00940879">
      <w:pPr>
        <w:ind w:left="1416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940879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A32A8ED" wp14:editId="54BE63EE">
            <wp:simplePos x="0" y="0"/>
            <wp:positionH relativeFrom="column">
              <wp:posOffset>738505</wp:posOffset>
            </wp:positionH>
            <wp:positionV relativeFrom="page">
              <wp:posOffset>3333750</wp:posOffset>
            </wp:positionV>
            <wp:extent cx="1993265" cy="1381125"/>
            <wp:effectExtent l="0" t="0" r="6985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4F68">
        <w:rPr>
          <w:rFonts w:ascii="Arial" w:eastAsia="Times New Roman" w:hAnsi="Arial" w:cs="Arial"/>
          <w:sz w:val="20"/>
          <w:szCs w:val="20"/>
        </w:rPr>
        <w:br/>
      </w:r>
      <w:r w:rsidR="0015154D">
        <w:rPr>
          <w:noProof/>
          <w:lang w:eastAsia="pl-PL"/>
        </w:rPr>
        <w:t xml:space="preserve">           </w:t>
      </w:r>
      <w:r w:rsidR="0015154D">
        <w:rPr>
          <w:rFonts w:ascii="Arial" w:eastAsia="Times New Roman" w:hAnsi="Arial" w:cs="Arial"/>
          <w:noProof/>
          <w:sz w:val="20"/>
          <w:szCs w:val="20"/>
        </w:rPr>
        <w:t xml:space="preserve">   </w:t>
      </w:r>
      <w:r w:rsidRPr="00940879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Pr="00940879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2D2B5035" wp14:editId="7CA7B045">
            <wp:extent cx="1866900" cy="1352146"/>
            <wp:effectExtent l="0" t="0" r="0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90"/>
                    <a:stretch/>
                  </pic:blipFill>
                  <pic:spPr bwMode="auto">
                    <a:xfrm>
                      <a:off x="0" y="0"/>
                      <a:ext cx="1901094" cy="137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C1ED94" w14:textId="77777777" w:rsidR="00940879" w:rsidRDefault="00940879" w:rsidP="001E128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1904E1C" w14:textId="0E38C7A5" w:rsidR="005B3A55" w:rsidRPr="00EA1CC9" w:rsidRDefault="00EC4F68" w:rsidP="00EC4F68">
      <w:pPr>
        <w:rPr>
          <w:b/>
        </w:rPr>
      </w:pPr>
      <w:r>
        <w:rPr>
          <w:rFonts w:ascii="Arial" w:eastAsia="Times New Roman" w:hAnsi="Arial" w:cs="Arial"/>
          <w:sz w:val="20"/>
          <w:szCs w:val="20"/>
        </w:rPr>
        <w:t>Tradycyjny produkt leczniczy roślinny z określonymi wskazaniami wynikającymi wyłącznie z długotrwałego stosowania.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5B3A55" w:rsidRPr="00EA1CC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0707" w14:textId="77777777" w:rsidR="004D0593" w:rsidRDefault="004D0593" w:rsidP="00F87552">
      <w:pPr>
        <w:spacing w:after="0" w:line="240" w:lineRule="auto"/>
      </w:pPr>
      <w:r>
        <w:separator/>
      </w:r>
    </w:p>
  </w:endnote>
  <w:endnote w:type="continuationSeparator" w:id="0">
    <w:p w14:paraId="3A7B67E1" w14:textId="77777777" w:rsidR="004D0593" w:rsidRDefault="004D0593" w:rsidP="00F8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916D" w14:textId="60B73270" w:rsidR="00F87552" w:rsidRDefault="00C441E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F16CCE6" wp14:editId="444AB1B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03c14e968739c73fc58e478d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D3DF66" w14:textId="478AF84B" w:rsidR="00C441E3" w:rsidRPr="00B14ECF" w:rsidRDefault="00B14ECF" w:rsidP="00B14EC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14EC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16CCE6" id="_x0000_t202" coordsize="21600,21600" o:spt="202" path="m,l,21600r21600,l21600,xe">
              <v:stroke joinstyle="miter"/>
              <v:path gradientshapeok="t" o:connecttype="rect"/>
            </v:shapetype>
            <v:shape id="MSIPCM03c14e968739c73fc58e478d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" o:allowincell="f" filled="f" stroked="f" strokeweight=".5pt">
              <v:textbox inset="20pt,0,,0">
                <w:txbxContent>
                  <w:p w14:paraId="46D3DF66" w14:textId="478AF84B" w:rsidR="00C441E3" w:rsidRPr="00B14ECF" w:rsidRDefault="00B14ECF" w:rsidP="00B14EC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14ECF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B90F" w14:textId="77777777" w:rsidR="004D0593" w:rsidRDefault="004D0593" w:rsidP="00F87552">
      <w:pPr>
        <w:spacing w:after="0" w:line="240" w:lineRule="auto"/>
      </w:pPr>
      <w:r>
        <w:separator/>
      </w:r>
    </w:p>
  </w:footnote>
  <w:footnote w:type="continuationSeparator" w:id="0">
    <w:p w14:paraId="351DED93" w14:textId="77777777" w:rsidR="004D0593" w:rsidRDefault="004D0593" w:rsidP="00F87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34"/>
    <w:rsid w:val="000C4533"/>
    <w:rsid w:val="0015154D"/>
    <w:rsid w:val="001A0DD1"/>
    <w:rsid w:val="001D0DE5"/>
    <w:rsid w:val="001E1280"/>
    <w:rsid w:val="00221294"/>
    <w:rsid w:val="002524C0"/>
    <w:rsid w:val="002D5F12"/>
    <w:rsid w:val="00351653"/>
    <w:rsid w:val="003B6541"/>
    <w:rsid w:val="003E1D2E"/>
    <w:rsid w:val="004047C0"/>
    <w:rsid w:val="00483AD5"/>
    <w:rsid w:val="004D0593"/>
    <w:rsid w:val="00550D1E"/>
    <w:rsid w:val="005B3A55"/>
    <w:rsid w:val="005E5CBD"/>
    <w:rsid w:val="00657367"/>
    <w:rsid w:val="006D7FE3"/>
    <w:rsid w:val="007A3B6E"/>
    <w:rsid w:val="008E4BEC"/>
    <w:rsid w:val="009304DE"/>
    <w:rsid w:val="00932071"/>
    <w:rsid w:val="00940879"/>
    <w:rsid w:val="0096421A"/>
    <w:rsid w:val="00A612D1"/>
    <w:rsid w:val="00A621AE"/>
    <w:rsid w:val="00B14ECF"/>
    <w:rsid w:val="00B22097"/>
    <w:rsid w:val="00B24BF0"/>
    <w:rsid w:val="00BC0246"/>
    <w:rsid w:val="00C441E3"/>
    <w:rsid w:val="00C727B3"/>
    <w:rsid w:val="00C74467"/>
    <w:rsid w:val="00D7581B"/>
    <w:rsid w:val="00DD61BC"/>
    <w:rsid w:val="00EA1CC9"/>
    <w:rsid w:val="00EC4F68"/>
    <w:rsid w:val="00EE2E06"/>
    <w:rsid w:val="00F300EA"/>
    <w:rsid w:val="00F87552"/>
    <w:rsid w:val="00F960DF"/>
    <w:rsid w:val="00FF0934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45FACF"/>
  <w15:docId w15:val="{8AA15710-DA07-44B4-85BF-281C9155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3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7581B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7581B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7581B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55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7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552"/>
  </w:style>
  <w:style w:type="paragraph" w:styleId="Stopka">
    <w:name w:val="footer"/>
    <w:basedOn w:val="Normalny"/>
    <w:link w:val="StopkaZnak"/>
    <w:uiPriority w:val="99"/>
    <w:unhideWhenUsed/>
    <w:rsid w:val="00F87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6F34F-BB85-472E-AED6-C7EC3EBC4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91D45-2D9F-4528-A551-2356C6A6439D}">
  <ds:schemaRefs>
    <ds:schemaRef ds:uri="http://schemas.microsoft.com/office/2006/documentManagement/types"/>
    <ds:schemaRef ds:uri="http://purl.org/dc/terms/"/>
    <ds:schemaRef ds:uri="c795e9a5-8920-4954-9141-eaafe1e2d94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8A7AAF-B9F4-48F7-9447-26B6142C8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Ducal Sylwia</dc:creator>
  <cp:lastModifiedBy>Wardak Anna</cp:lastModifiedBy>
  <cp:revision>2</cp:revision>
  <dcterms:created xsi:type="dcterms:W3CDTF">2021-05-19T08:50:00Z</dcterms:created>
  <dcterms:modified xsi:type="dcterms:W3CDTF">2021-05-19T08:50:00Z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2021-05-19T08:50:19Z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4059ec87-eb38-40cb-8b49-8d2bb2265e94</vt:lpwstr>
  </property>
  <property fmtid="{D5CDD505-2E9C-101B-9397-08002B2CF9AE}" pid="9" name="MSIP_Label_8fbf575c-36da-44f7-a26b-6804f2bce3ff_ContentBits">
    <vt:lpwstr>2</vt:lpwstr>
  </property>
</Properties>
</file>