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52CC" w14:textId="57BD80A6" w:rsidR="00C73B6B" w:rsidRPr="00C73B6B" w:rsidRDefault="00A46E3F" w:rsidP="00C73B6B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ŻUR/</w:t>
      </w:r>
      <w:r w:rsidR="00424A3C">
        <w:rPr>
          <w:rFonts w:cstheme="minorHAnsi"/>
          <w:sz w:val="24"/>
          <w:szCs w:val="24"/>
          <w:lang w:val="en-US"/>
        </w:rPr>
        <w:t>308/</w:t>
      </w:r>
      <w:r w:rsidR="006D0545">
        <w:rPr>
          <w:rFonts w:cstheme="minorHAnsi"/>
          <w:sz w:val="24"/>
          <w:szCs w:val="24"/>
          <w:lang w:val="en-US"/>
        </w:rPr>
        <w:t>12</w:t>
      </w:r>
      <w:r>
        <w:rPr>
          <w:rFonts w:cstheme="minorHAnsi"/>
          <w:sz w:val="24"/>
          <w:szCs w:val="24"/>
          <w:lang w:val="en-US"/>
        </w:rPr>
        <w:t>-20</w:t>
      </w:r>
      <w:r w:rsidR="00EE74F1">
        <w:rPr>
          <w:rFonts w:cstheme="minorHAnsi"/>
          <w:sz w:val="24"/>
          <w:szCs w:val="24"/>
          <w:lang w:val="en-US"/>
        </w:rPr>
        <w:t>2</w:t>
      </w:r>
      <w:r w:rsidR="006D0545">
        <w:rPr>
          <w:rFonts w:cstheme="minorHAnsi"/>
          <w:sz w:val="24"/>
          <w:szCs w:val="24"/>
          <w:lang w:val="en-US"/>
        </w:rPr>
        <w:t>0</w:t>
      </w:r>
    </w:p>
    <w:p w14:paraId="30A652CD" w14:textId="28896130" w:rsidR="0036519D" w:rsidRPr="00424A3C" w:rsidRDefault="004E1F7B" w:rsidP="00184A4C">
      <w:pPr>
        <w:spacing w:line="240" w:lineRule="auto"/>
        <w:rPr>
          <w:rFonts w:ascii="Tahoma" w:hAnsi="Tahoma" w:cs="Tahoma"/>
          <w:sz w:val="20"/>
          <w:szCs w:val="16"/>
        </w:rPr>
      </w:pPr>
      <w:proofErr w:type="spellStart"/>
      <w:r w:rsidRPr="00424A3C">
        <w:rPr>
          <w:rFonts w:ascii="Tahoma" w:hAnsi="Tahoma" w:cs="Tahoma"/>
          <w:b/>
          <w:bCs/>
          <w:sz w:val="20"/>
          <w:szCs w:val="16"/>
        </w:rPr>
        <w:t>żU</w:t>
      </w:r>
      <w:r w:rsidR="0036519D" w:rsidRPr="00424A3C">
        <w:rPr>
          <w:rFonts w:ascii="Tahoma" w:hAnsi="Tahoma" w:cs="Tahoma"/>
          <w:b/>
          <w:bCs/>
          <w:sz w:val="20"/>
          <w:szCs w:val="16"/>
        </w:rPr>
        <w:t>ravit</w:t>
      </w:r>
      <w:proofErr w:type="spellEnd"/>
      <w:r w:rsidR="0036519D" w:rsidRPr="00424A3C">
        <w:rPr>
          <w:rFonts w:ascii="Tahoma" w:hAnsi="Tahoma" w:cs="Tahoma"/>
          <w:b/>
          <w:bCs/>
          <w:sz w:val="20"/>
          <w:szCs w:val="16"/>
        </w:rPr>
        <w:t xml:space="preserve"> J</w:t>
      </w:r>
      <w:r w:rsidR="00F13DAE" w:rsidRPr="00424A3C">
        <w:rPr>
          <w:rFonts w:ascii="Tahoma" w:hAnsi="Tahoma" w:cs="Tahoma"/>
          <w:b/>
          <w:bCs/>
          <w:sz w:val="20"/>
          <w:szCs w:val="16"/>
        </w:rPr>
        <w:t>unior plus</w:t>
      </w:r>
      <w:r w:rsidR="0036519D" w:rsidRPr="00424A3C">
        <w:rPr>
          <w:rFonts w:ascii="Tahoma" w:hAnsi="Tahoma" w:cs="Tahoma"/>
          <w:b/>
          <w:bCs/>
          <w:sz w:val="20"/>
          <w:szCs w:val="16"/>
        </w:rPr>
        <w:t xml:space="preserve"> </w:t>
      </w:r>
      <w:r w:rsidR="0036519D" w:rsidRPr="00424A3C">
        <w:rPr>
          <w:rFonts w:ascii="Tahoma" w:hAnsi="Tahoma" w:cs="Tahoma"/>
          <w:sz w:val="20"/>
          <w:szCs w:val="16"/>
        </w:rPr>
        <w:t xml:space="preserve">suplement diety </w:t>
      </w:r>
    </w:p>
    <w:p w14:paraId="05F251B7" w14:textId="77777777" w:rsidR="008435C1" w:rsidRPr="008435C1" w:rsidRDefault="008435C1" w:rsidP="008435C1">
      <w:pPr>
        <w:pStyle w:val="Nagwek10"/>
        <w:keepNext/>
        <w:keepLines/>
        <w:shd w:val="clear" w:color="auto" w:fill="auto"/>
        <w:spacing w:before="0" w:after="0" w:line="240" w:lineRule="auto"/>
        <w:ind w:right="1227"/>
        <w:rPr>
          <w:rFonts w:ascii="Calibri" w:hAnsi="Calibri"/>
          <w:bCs w:val="0"/>
          <w:sz w:val="22"/>
          <w:szCs w:val="22"/>
        </w:rPr>
      </w:pPr>
      <w:r w:rsidRPr="008435C1">
        <w:rPr>
          <w:rFonts w:ascii="Calibri" w:hAnsi="Calibri"/>
          <w:bCs w:val="0"/>
          <w:sz w:val="22"/>
          <w:szCs w:val="22"/>
        </w:rPr>
        <w:t>Skoncentrowany na drogach moczowych</w:t>
      </w:r>
    </w:p>
    <w:p w14:paraId="39622A02" w14:textId="77777777" w:rsidR="008435C1" w:rsidRPr="007F0FB7" w:rsidRDefault="008435C1" w:rsidP="00184A4C">
      <w:pPr>
        <w:spacing w:line="240" w:lineRule="auto"/>
        <w:rPr>
          <w:rFonts w:ascii="Tahoma" w:hAnsi="Tahoma" w:cs="Tahoma"/>
          <w:sz w:val="20"/>
          <w:szCs w:val="16"/>
        </w:rPr>
      </w:pPr>
    </w:p>
    <w:p w14:paraId="30A652CE" w14:textId="64B207B7" w:rsidR="0036519D" w:rsidRPr="00C73B6B" w:rsidRDefault="00EC6FAD" w:rsidP="00184A4C">
      <w:pPr>
        <w:spacing w:line="240" w:lineRule="auto"/>
        <w:rPr>
          <w:rFonts w:ascii="Tahoma" w:hAnsi="Tahoma" w:cs="Tahoma"/>
          <w:sz w:val="20"/>
          <w:szCs w:val="16"/>
        </w:rPr>
      </w:pPr>
      <w:r w:rsidRPr="00C73B6B">
        <w:rPr>
          <w:rFonts w:ascii="Tahoma" w:hAnsi="Tahoma" w:cs="Tahoma"/>
          <w:sz w:val="20"/>
          <w:szCs w:val="16"/>
        </w:rPr>
        <w:t xml:space="preserve">Suplement diety </w:t>
      </w:r>
      <w:proofErr w:type="spellStart"/>
      <w:r w:rsidR="004E1F7B" w:rsidRPr="00C73B6B">
        <w:rPr>
          <w:rFonts w:ascii="Tahoma" w:hAnsi="Tahoma" w:cs="Tahoma"/>
          <w:sz w:val="20"/>
          <w:szCs w:val="16"/>
        </w:rPr>
        <w:t>żU</w:t>
      </w:r>
      <w:r w:rsidR="0036519D" w:rsidRPr="00C73B6B">
        <w:rPr>
          <w:rFonts w:ascii="Tahoma" w:hAnsi="Tahoma" w:cs="Tahoma"/>
          <w:sz w:val="20"/>
          <w:szCs w:val="16"/>
        </w:rPr>
        <w:t>ravit</w:t>
      </w:r>
      <w:proofErr w:type="spellEnd"/>
      <w:r w:rsidR="0036519D" w:rsidRPr="00C73B6B">
        <w:rPr>
          <w:rFonts w:ascii="Tahoma" w:hAnsi="Tahoma" w:cs="Tahoma"/>
          <w:sz w:val="20"/>
          <w:szCs w:val="16"/>
        </w:rPr>
        <w:t xml:space="preserve"> J</w:t>
      </w:r>
      <w:r w:rsidR="00F13DAE">
        <w:rPr>
          <w:rFonts w:ascii="Tahoma" w:hAnsi="Tahoma" w:cs="Tahoma"/>
          <w:sz w:val="20"/>
          <w:szCs w:val="16"/>
        </w:rPr>
        <w:t>unior plus</w:t>
      </w:r>
      <w:r w:rsidR="0036519D" w:rsidRPr="00C73B6B">
        <w:rPr>
          <w:rFonts w:ascii="Tahoma" w:hAnsi="Tahoma" w:cs="Tahoma"/>
          <w:sz w:val="20"/>
          <w:szCs w:val="16"/>
        </w:rPr>
        <w:t xml:space="preserve"> </w:t>
      </w:r>
      <w:r w:rsidR="00F13DAE">
        <w:rPr>
          <w:rFonts w:ascii="Tahoma" w:hAnsi="Tahoma" w:cs="Tahoma"/>
          <w:sz w:val="20"/>
          <w:szCs w:val="16"/>
        </w:rPr>
        <w:t xml:space="preserve">oprócz </w:t>
      </w:r>
      <w:r w:rsidR="0036519D" w:rsidRPr="00C73B6B">
        <w:rPr>
          <w:rFonts w:ascii="Tahoma" w:hAnsi="Tahoma" w:cs="Tahoma"/>
          <w:sz w:val="20"/>
          <w:szCs w:val="16"/>
        </w:rPr>
        <w:t>ekstrakt</w:t>
      </w:r>
      <w:r w:rsidR="00F13DAE">
        <w:rPr>
          <w:rFonts w:ascii="Tahoma" w:hAnsi="Tahoma" w:cs="Tahoma"/>
          <w:sz w:val="20"/>
          <w:szCs w:val="16"/>
        </w:rPr>
        <w:t>u</w:t>
      </w:r>
      <w:r w:rsidR="0036519D" w:rsidRPr="00C73B6B">
        <w:rPr>
          <w:rFonts w:ascii="Tahoma" w:hAnsi="Tahoma" w:cs="Tahoma"/>
          <w:sz w:val="20"/>
          <w:szCs w:val="16"/>
        </w:rPr>
        <w:t xml:space="preserve"> z </w:t>
      </w:r>
      <w:r w:rsidR="007F0FB7">
        <w:rPr>
          <w:rFonts w:ascii="Tahoma" w:hAnsi="Tahoma" w:cs="Tahoma"/>
          <w:sz w:val="20"/>
          <w:szCs w:val="16"/>
        </w:rPr>
        <w:t xml:space="preserve">owoców </w:t>
      </w:r>
      <w:r w:rsidR="0036519D" w:rsidRPr="00C73B6B">
        <w:rPr>
          <w:rFonts w:ascii="Tahoma" w:hAnsi="Tahoma" w:cs="Tahoma"/>
          <w:sz w:val="20"/>
          <w:szCs w:val="16"/>
        </w:rPr>
        <w:t>żurawiny wielkoowocowej (25:1)</w:t>
      </w:r>
      <w:r w:rsidRPr="00C73B6B">
        <w:rPr>
          <w:rFonts w:ascii="Tahoma" w:hAnsi="Tahoma" w:cs="Tahoma"/>
          <w:sz w:val="20"/>
          <w:szCs w:val="16"/>
        </w:rPr>
        <w:t xml:space="preserve"> </w:t>
      </w:r>
      <w:r w:rsidR="00AA4528">
        <w:rPr>
          <w:rFonts w:ascii="Tahoma" w:hAnsi="Tahoma" w:cs="Tahoma"/>
          <w:sz w:val="20"/>
          <w:szCs w:val="16"/>
        </w:rPr>
        <w:t>i koncentratu so</w:t>
      </w:r>
      <w:r w:rsidR="00F13DAE">
        <w:rPr>
          <w:rFonts w:ascii="Tahoma" w:hAnsi="Tahoma" w:cs="Tahoma"/>
          <w:sz w:val="20"/>
          <w:szCs w:val="16"/>
        </w:rPr>
        <w:t xml:space="preserve">ku z owoców żurawiny zawiera także </w:t>
      </w:r>
      <w:r w:rsidRPr="00C73B6B">
        <w:rPr>
          <w:rFonts w:ascii="Tahoma" w:hAnsi="Tahoma" w:cs="Tahoma"/>
          <w:sz w:val="20"/>
          <w:szCs w:val="16"/>
        </w:rPr>
        <w:t xml:space="preserve">ekstrakt z ziela pokrzywy (20:1), który </w:t>
      </w:r>
      <w:r w:rsidRPr="008435C1">
        <w:rPr>
          <w:rFonts w:ascii="Tahoma" w:hAnsi="Tahoma" w:cs="Tahoma"/>
          <w:b/>
          <w:bCs/>
          <w:sz w:val="20"/>
          <w:szCs w:val="16"/>
        </w:rPr>
        <w:t>wspomaga funkcje wydalnicze układu moczowego i nerek przyczyniając się tym samym do prawidłowego funkcjonowania dróg moczowych.</w:t>
      </w:r>
      <w:r w:rsidRPr="00C73B6B">
        <w:rPr>
          <w:rFonts w:ascii="Tahoma" w:hAnsi="Tahoma" w:cs="Tahoma"/>
          <w:sz w:val="20"/>
          <w:szCs w:val="16"/>
        </w:rPr>
        <w:t xml:space="preserve"> Zawiera także witaminy B6 i B12 niezbędne do prawidłowego funkcjonowania układu odpornościowego.</w:t>
      </w:r>
    </w:p>
    <w:p w14:paraId="30A652CF" w14:textId="24773C04" w:rsidR="009614A0" w:rsidRPr="00C73B6B" w:rsidRDefault="00AF41C9" w:rsidP="00184A4C">
      <w:pPr>
        <w:spacing w:line="240" w:lineRule="auto"/>
        <w:rPr>
          <w:rFonts w:ascii="Tahoma" w:hAnsi="Tahoma" w:cs="Tahoma"/>
          <w:sz w:val="20"/>
          <w:szCs w:val="16"/>
        </w:rPr>
      </w:pPr>
      <w:r w:rsidRPr="00C73B6B">
        <w:rPr>
          <w:rFonts w:ascii="Tahoma" w:hAnsi="Tahoma" w:cs="Tahoma"/>
          <w:sz w:val="20"/>
          <w:szCs w:val="16"/>
        </w:rPr>
        <w:t>Przyjazna, płynna forma produktu oraz p</w:t>
      </w:r>
      <w:r w:rsidR="009614A0" w:rsidRPr="00C73B6B">
        <w:rPr>
          <w:rFonts w:ascii="Tahoma" w:hAnsi="Tahoma" w:cs="Tahoma"/>
          <w:sz w:val="20"/>
          <w:szCs w:val="16"/>
        </w:rPr>
        <w:t>yszny</w:t>
      </w:r>
      <w:r w:rsidRPr="00C73B6B">
        <w:rPr>
          <w:rFonts w:ascii="Tahoma" w:hAnsi="Tahoma" w:cs="Tahoma"/>
          <w:sz w:val="20"/>
          <w:szCs w:val="16"/>
        </w:rPr>
        <w:t xml:space="preserve"> owocowy smak </w:t>
      </w:r>
      <w:r w:rsidR="009614A0" w:rsidRPr="00C73B6B">
        <w:rPr>
          <w:rFonts w:ascii="Tahoma" w:hAnsi="Tahoma" w:cs="Tahoma"/>
          <w:sz w:val="20"/>
          <w:szCs w:val="16"/>
        </w:rPr>
        <w:t>sprawia</w:t>
      </w:r>
      <w:r w:rsidRPr="00C73B6B">
        <w:rPr>
          <w:rFonts w:ascii="Tahoma" w:hAnsi="Tahoma" w:cs="Tahoma"/>
          <w:sz w:val="20"/>
          <w:szCs w:val="16"/>
        </w:rPr>
        <w:t>ją</w:t>
      </w:r>
      <w:r w:rsidR="009614A0" w:rsidRPr="00C73B6B">
        <w:rPr>
          <w:rFonts w:ascii="Tahoma" w:hAnsi="Tahoma" w:cs="Tahoma"/>
          <w:sz w:val="20"/>
          <w:szCs w:val="16"/>
        </w:rPr>
        <w:t>, że suplement di</w:t>
      </w:r>
      <w:r w:rsidR="00F13DAE">
        <w:rPr>
          <w:rFonts w:ascii="Tahoma" w:hAnsi="Tahoma" w:cs="Tahoma"/>
          <w:sz w:val="20"/>
          <w:szCs w:val="16"/>
        </w:rPr>
        <w:t xml:space="preserve">ety </w:t>
      </w:r>
      <w:proofErr w:type="spellStart"/>
      <w:r w:rsidR="00F13DAE">
        <w:rPr>
          <w:rFonts w:ascii="Tahoma" w:hAnsi="Tahoma" w:cs="Tahoma"/>
          <w:sz w:val="20"/>
          <w:szCs w:val="16"/>
        </w:rPr>
        <w:t>żUravit</w:t>
      </w:r>
      <w:proofErr w:type="spellEnd"/>
      <w:r w:rsidR="00F13DAE">
        <w:rPr>
          <w:rFonts w:ascii="Tahoma" w:hAnsi="Tahoma" w:cs="Tahoma"/>
          <w:sz w:val="20"/>
          <w:szCs w:val="16"/>
        </w:rPr>
        <w:t xml:space="preserve"> Junior plus</w:t>
      </w:r>
      <w:r w:rsidR="009614A0" w:rsidRPr="00C73B6B">
        <w:rPr>
          <w:rFonts w:ascii="Tahoma" w:hAnsi="Tahoma" w:cs="Tahoma"/>
          <w:sz w:val="20"/>
          <w:szCs w:val="16"/>
        </w:rPr>
        <w:t xml:space="preserve"> jest szczególnie polecany dzieciom.</w:t>
      </w:r>
    </w:p>
    <w:p w14:paraId="30A652D0" w14:textId="4879EE9A" w:rsidR="00416170" w:rsidRPr="00C73B6B" w:rsidRDefault="00B57ECD" w:rsidP="00DA5595">
      <w:pPr>
        <w:pStyle w:val="Tekstpodstawowywcity2"/>
        <w:ind w:left="0" w:firstLine="0"/>
        <w:rPr>
          <w:rFonts w:ascii="Tahoma" w:eastAsiaTheme="minorHAnsi" w:hAnsi="Tahoma" w:cs="Tahoma"/>
          <w:sz w:val="20"/>
          <w:szCs w:val="16"/>
          <w:lang w:eastAsia="en-US"/>
        </w:rPr>
      </w:pP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Sposób użycia: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Dzieci powyżej 3 roku życia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1 łyżeczka dziennie (5 ml). Dorośli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1 łyżeczka 1-2 razy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dziennie (5-10 ml). Producent: </w:t>
      </w:r>
      <w:r w:rsidR="00EE74F1">
        <w:rPr>
          <w:rFonts w:ascii="Tahoma" w:eastAsiaTheme="minorHAnsi" w:hAnsi="Tahoma" w:cs="Tahoma"/>
          <w:sz w:val="20"/>
          <w:szCs w:val="16"/>
          <w:lang w:eastAsia="en-US"/>
        </w:rPr>
        <w:t>Zakłady Farmaceutyczne Polpharma SA</w:t>
      </w:r>
    </w:p>
    <w:p w14:paraId="30A652D1" w14:textId="77777777" w:rsidR="00282855" w:rsidRPr="00184A4C" w:rsidRDefault="00282855" w:rsidP="00DA559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2" w14:textId="77777777" w:rsidR="00416170" w:rsidRPr="00184A4C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513F4F73" w14:textId="17ABB6AA" w:rsidR="00184437" w:rsidRDefault="00A46E3F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A46E3F">
        <w:rPr>
          <w:rFonts w:asciiTheme="minorHAnsi" w:hAnsiTheme="minorHAnsi" w:cstheme="minorHAnsi"/>
          <w:noProof/>
        </w:rPr>
        <w:drawing>
          <wp:inline distT="0" distB="0" distL="0" distR="0" wp14:anchorId="30B4813C" wp14:editId="195CF36F">
            <wp:extent cx="4143375" cy="3108825"/>
            <wp:effectExtent l="0" t="0" r="0" b="0"/>
            <wp:docPr id="2" name="Obraz 2" descr="C:\Users\sducal\Desktop\Żuravit\9 Packshoty\paczki 2017\żuravit JUNIOR plus 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Desktop\Żuravit\9 Packshoty\paczki 2017\żuravit JUNIOR plus packsh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08" cy="317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52D3" w14:textId="14FDD3B6" w:rsidR="0036519D" w:rsidRPr="00184A4C" w:rsidRDefault="00A46E3F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="00184437" w:rsidRPr="00184437">
        <w:rPr>
          <w:rFonts w:asciiTheme="minorHAnsi" w:hAnsiTheme="minorHAnsi" w:cstheme="minorHAnsi"/>
          <w:highlight w:val="yellow"/>
        </w:rPr>
        <w:t>suplement diety</w:t>
      </w:r>
    </w:p>
    <w:p w14:paraId="30A652D4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5" w14:textId="3381D5CD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6" w14:textId="77777777" w:rsidR="0036519D" w:rsidRDefault="0036519D" w:rsidP="00184A4C">
      <w:pPr>
        <w:spacing w:line="240" w:lineRule="auto"/>
        <w:rPr>
          <w:rFonts w:cstheme="minorHAnsi"/>
          <w:sz w:val="24"/>
          <w:szCs w:val="24"/>
        </w:rPr>
      </w:pPr>
    </w:p>
    <w:p w14:paraId="30A652D7" w14:textId="77777777" w:rsidR="00C73B6B" w:rsidRPr="00184A4C" w:rsidRDefault="00C73B6B">
      <w:pPr>
        <w:spacing w:line="240" w:lineRule="auto"/>
        <w:rPr>
          <w:rFonts w:cstheme="minorHAnsi"/>
          <w:sz w:val="24"/>
          <w:szCs w:val="24"/>
        </w:rPr>
      </w:pPr>
    </w:p>
    <w:sectPr w:rsidR="00C73B6B" w:rsidRPr="0018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7"/>
    <w:rsid w:val="00044097"/>
    <w:rsid w:val="000A59F9"/>
    <w:rsid w:val="001502FC"/>
    <w:rsid w:val="00184437"/>
    <w:rsid w:val="00184A4C"/>
    <w:rsid w:val="001B7C58"/>
    <w:rsid w:val="001F2BBD"/>
    <w:rsid w:val="00282855"/>
    <w:rsid w:val="003632D7"/>
    <w:rsid w:val="0036519D"/>
    <w:rsid w:val="00416170"/>
    <w:rsid w:val="00424A3C"/>
    <w:rsid w:val="004E1F7B"/>
    <w:rsid w:val="004F026E"/>
    <w:rsid w:val="0056353A"/>
    <w:rsid w:val="0058734D"/>
    <w:rsid w:val="005E3BEB"/>
    <w:rsid w:val="00693E05"/>
    <w:rsid w:val="006D0545"/>
    <w:rsid w:val="007944B7"/>
    <w:rsid w:val="007E708F"/>
    <w:rsid w:val="007F0FB7"/>
    <w:rsid w:val="008435C1"/>
    <w:rsid w:val="008650A8"/>
    <w:rsid w:val="008E2A6F"/>
    <w:rsid w:val="009528E4"/>
    <w:rsid w:val="00960681"/>
    <w:rsid w:val="009614A0"/>
    <w:rsid w:val="009651B9"/>
    <w:rsid w:val="009D1496"/>
    <w:rsid w:val="00A46E3F"/>
    <w:rsid w:val="00AA4528"/>
    <w:rsid w:val="00AF41C9"/>
    <w:rsid w:val="00B11D46"/>
    <w:rsid w:val="00B21E8A"/>
    <w:rsid w:val="00B57ECD"/>
    <w:rsid w:val="00C73B6B"/>
    <w:rsid w:val="00CD2B2E"/>
    <w:rsid w:val="00D650ED"/>
    <w:rsid w:val="00D95C07"/>
    <w:rsid w:val="00DA5595"/>
    <w:rsid w:val="00E508AB"/>
    <w:rsid w:val="00E904E0"/>
    <w:rsid w:val="00EC4C99"/>
    <w:rsid w:val="00EC6FAD"/>
    <w:rsid w:val="00EE74F1"/>
    <w:rsid w:val="00EF39F4"/>
    <w:rsid w:val="00F13DAE"/>
    <w:rsid w:val="00F177A8"/>
    <w:rsid w:val="00F9036C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52CC"/>
  <w15:docId w15:val="{44108366-A021-44D4-9333-264B0D9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  <w:style w:type="character" w:customStyle="1" w:styleId="Nagwek1">
    <w:name w:val="Nagłówek #1_"/>
    <w:link w:val="Nagwek10"/>
    <w:rsid w:val="008435C1"/>
    <w:rPr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5C1"/>
    <w:pPr>
      <w:shd w:val="clear" w:color="auto" w:fill="FFFFFF"/>
      <w:spacing w:before="600" w:after="240" w:line="292" w:lineRule="exact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0" ma:contentTypeDescription="Utwórz nowy dokument." ma:contentTypeScope="" ma:versionID="b6a5da6ccda56bb824b54cff42883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18CB8-449F-41CE-926D-E2D07E49D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117E3-B0CF-48C2-96DA-371B53FA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Ducal Sylwia</dc:creator>
  <cp:lastModifiedBy>Ducal Sylwia</cp:lastModifiedBy>
  <cp:revision>10</cp:revision>
  <dcterms:created xsi:type="dcterms:W3CDTF">2018-02-01T09:21:00Z</dcterms:created>
  <dcterms:modified xsi:type="dcterms:W3CDTF">2020-12-14T12:13:00Z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