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939D1" w14:textId="77777777" w:rsidR="00151051" w:rsidRDefault="00151051" w:rsidP="00151051">
      <w:pP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Dedykowany dzieciom na gorączkę, ból i stan zapalny.</w:t>
      </w:r>
    </w:p>
    <w:p w14:paraId="7B9D2AEC" w14:textId="77777777" w:rsidR="00504B8A" w:rsidRPr="00E33CDB" w:rsidRDefault="00504B8A">
      <w:pPr>
        <w:rPr>
          <w:rFonts w:asciiTheme="minorHAnsi" w:hAnsiTheme="minorHAnsi" w:cs="Arial"/>
          <w:b/>
          <w:sz w:val="22"/>
          <w:szCs w:val="22"/>
        </w:rPr>
      </w:pPr>
    </w:p>
    <w:p w14:paraId="7B9D2AED" w14:textId="77777777" w:rsidR="00504B8A" w:rsidRPr="00E33CDB" w:rsidRDefault="00504B8A" w:rsidP="00504B8A">
      <w:pPr>
        <w:rPr>
          <w:rFonts w:asciiTheme="minorHAnsi" w:hAnsiTheme="minorHAnsi" w:cs="Arial"/>
          <w:b/>
          <w:sz w:val="22"/>
          <w:szCs w:val="22"/>
        </w:rPr>
      </w:pPr>
      <w:r w:rsidRPr="00E33CDB">
        <w:rPr>
          <w:rFonts w:asciiTheme="minorHAnsi" w:hAnsiTheme="minorHAnsi" w:cs="Arial"/>
          <w:b/>
          <w:sz w:val="22"/>
          <w:szCs w:val="22"/>
        </w:rPr>
        <w:t xml:space="preserve">Ibufen® dla dzieci </w:t>
      </w:r>
      <w:r w:rsidR="00E33CDB" w:rsidRPr="00E33CDB">
        <w:rPr>
          <w:rFonts w:asciiTheme="minorHAnsi" w:hAnsiTheme="minorHAnsi" w:cs="Arial"/>
          <w:b/>
          <w:sz w:val="22"/>
          <w:szCs w:val="22"/>
        </w:rPr>
        <w:t>FORTE</w:t>
      </w:r>
      <w:r w:rsidRPr="00E33CDB">
        <w:rPr>
          <w:rFonts w:asciiTheme="minorHAnsi" w:hAnsiTheme="minorHAnsi" w:cs="Arial"/>
          <w:b/>
          <w:sz w:val="22"/>
          <w:szCs w:val="22"/>
        </w:rPr>
        <w:t xml:space="preserve"> o smaku truskawkowym</w:t>
      </w:r>
    </w:p>
    <w:p w14:paraId="7B9D2AEE" w14:textId="77777777" w:rsidR="00E96B3E" w:rsidRPr="00E33CDB" w:rsidRDefault="00E96B3E">
      <w:pPr>
        <w:rPr>
          <w:rFonts w:asciiTheme="minorHAnsi" w:hAnsiTheme="minorHAnsi" w:cs="Arial"/>
          <w:sz w:val="22"/>
          <w:szCs w:val="22"/>
        </w:rPr>
      </w:pPr>
    </w:p>
    <w:p w14:paraId="7B9D2AEF" w14:textId="77777777" w:rsidR="00504B8A" w:rsidRPr="00E33CDB" w:rsidRDefault="00504B8A" w:rsidP="003C3DAA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="Arial"/>
          <w:bCs/>
          <w:sz w:val="22"/>
          <w:szCs w:val="22"/>
        </w:rPr>
      </w:pPr>
      <w:r w:rsidRPr="00E33CDB">
        <w:rPr>
          <w:rFonts w:asciiTheme="minorHAnsi" w:hAnsiTheme="minorHAnsi" w:cs="Arial"/>
          <w:bCs/>
          <w:sz w:val="22"/>
          <w:szCs w:val="22"/>
        </w:rPr>
        <w:t>Zwalcza gorączkę i ból, działa przeciwzapalnie</w:t>
      </w:r>
    </w:p>
    <w:p w14:paraId="7B9D2AF0" w14:textId="77777777" w:rsidR="003C3DAA" w:rsidRPr="00E33CDB" w:rsidRDefault="00504B8A" w:rsidP="003C3DAA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="Arial"/>
          <w:bCs/>
          <w:sz w:val="22"/>
          <w:szCs w:val="22"/>
        </w:rPr>
      </w:pPr>
      <w:r w:rsidRPr="00E33CDB">
        <w:rPr>
          <w:rFonts w:asciiTheme="minorHAnsi" w:hAnsiTheme="minorHAnsi" w:cs="Arial"/>
          <w:bCs/>
          <w:sz w:val="22"/>
          <w:szCs w:val="22"/>
        </w:rPr>
        <w:t>Ma słodki truskawkowy smak</w:t>
      </w:r>
    </w:p>
    <w:p w14:paraId="7B9D2AF1" w14:textId="2DE4E33F" w:rsidR="00E33CDB" w:rsidRDefault="00E33CDB" w:rsidP="003C3DAA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="Arial"/>
          <w:bCs/>
          <w:sz w:val="22"/>
          <w:szCs w:val="22"/>
        </w:rPr>
      </w:pPr>
      <w:r w:rsidRPr="00E33CDB">
        <w:rPr>
          <w:rFonts w:asciiTheme="minorHAnsi" w:hAnsiTheme="minorHAnsi" w:cs="Arial"/>
          <w:bCs/>
          <w:sz w:val="22"/>
          <w:szCs w:val="22"/>
        </w:rPr>
        <w:t xml:space="preserve">Dwie </w:t>
      </w:r>
      <w:r w:rsidR="00D5434C">
        <w:rPr>
          <w:rFonts w:asciiTheme="minorHAnsi" w:hAnsiTheme="minorHAnsi" w:cs="Arial"/>
          <w:bCs/>
          <w:sz w:val="22"/>
          <w:szCs w:val="22"/>
        </w:rPr>
        <w:t>wielkości opakowań do wyboru:</w:t>
      </w:r>
      <w:r w:rsidRPr="00E33CDB">
        <w:rPr>
          <w:rFonts w:asciiTheme="minorHAnsi" w:hAnsiTheme="minorHAnsi" w:cs="Arial"/>
          <w:bCs/>
          <w:sz w:val="22"/>
          <w:szCs w:val="22"/>
        </w:rPr>
        <w:t xml:space="preserve"> 100 ml</w:t>
      </w:r>
      <w:r w:rsidR="00AE2275">
        <w:rPr>
          <w:rFonts w:asciiTheme="minorHAnsi" w:hAnsiTheme="minorHAnsi" w:cs="Arial"/>
          <w:bCs/>
          <w:sz w:val="22"/>
          <w:szCs w:val="22"/>
        </w:rPr>
        <w:t xml:space="preserve"> lub 40 ml</w:t>
      </w:r>
    </w:p>
    <w:p w14:paraId="2C18AA52" w14:textId="77777777" w:rsidR="00DF4F43" w:rsidRDefault="00DF4F43" w:rsidP="00DF4F43">
      <w:pPr>
        <w:autoSpaceDE w:val="0"/>
        <w:autoSpaceDN w:val="0"/>
        <w:adjustRightInd w:val="0"/>
        <w:rPr>
          <w:rFonts w:asciiTheme="minorHAnsi" w:hAnsiTheme="minorHAnsi" w:cs="Arial"/>
          <w:bCs/>
          <w:noProof/>
          <w:sz w:val="22"/>
          <w:szCs w:val="22"/>
        </w:rPr>
      </w:pPr>
    </w:p>
    <w:p w14:paraId="27AAAC44" w14:textId="4225F786" w:rsidR="00DF4F43" w:rsidRPr="00DF4F43" w:rsidRDefault="00AE2275" w:rsidP="00E143FB">
      <w:pPr>
        <w:autoSpaceDE w:val="0"/>
        <w:autoSpaceDN w:val="0"/>
        <w:adjustRightInd w:val="0"/>
        <w:jc w:val="center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noProof/>
          <w:sz w:val="22"/>
          <w:szCs w:val="22"/>
        </w:rPr>
        <w:drawing>
          <wp:inline distT="0" distB="0" distL="0" distR="0" wp14:anchorId="007E3F03" wp14:editId="121C0BAC">
            <wp:extent cx="1470660" cy="2899087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823" cy="2952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9D2AF2" w14:textId="77777777" w:rsidR="003C3DAA" w:rsidRPr="00E33CDB" w:rsidRDefault="003C3DAA" w:rsidP="003C3DAA">
      <w:pPr>
        <w:rPr>
          <w:rFonts w:asciiTheme="minorHAnsi" w:hAnsiTheme="minorHAnsi" w:cs="Arial"/>
          <w:sz w:val="22"/>
          <w:szCs w:val="22"/>
        </w:rPr>
      </w:pPr>
    </w:p>
    <w:p w14:paraId="1F808E5D" w14:textId="7072001E" w:rsidR="00AE2275" w:rsidRDefault="00AE2275" w:rsidP="005C767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Ibufen dla dzieci FORTE o smaku truskawkowym.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Skład i postać:</w:t>
      </w:r>
      <w:r>
        <w:rPr>
          <w:rFonts w:ascii="Arial" w:hAnsi="Arial" w:cs="Arial"/>
          <w:sz w:val="20"/>
          <w:szCs w:val="20"/>
        </w:rPr>
        <w:t xml:space="preserve"> Zawiesina doustna. 5 ml zawiesiny doustnej zawiera 200 mg ibuprofenu. Substancje pomocnicze o znanym działaniu: maltitol ciekły (E 965), sodu benzoesan (E 211). 5 ml zawiesiny doustnej zawiera 2,4 g maltitolu ciekłego, 5 mg sodu benzoesanu. </w:t>
      </w:r>
      <w:r>
        <w:rPr>
          <w:rFonts w:ascii="Arial" w:hAnsi="Arial" w:cs="Arial"/>
          <w:b/>
          <w:bCs/>
          <w:sz w:val="20"/>
          <w:szCs w:val="20"/>
        </w:rPr>
        <w:t>Wskazania:</w:t>
      </w:r>
      <w:r>
        <w:rPr>
          <w:rFonts w:ascii="Arial" w:hAnsi="Arial" w:cs="Arial"/>
          <w:sz w:val="20"/>
          <w:szCs w:val="20"/>
        </w:rPr>
        <w:t xml:space="preserve"> Gorączka różnego pochodzenia (także w przebiegu zakażeń wirusowych). Bóle różnego pochodzenia o nasileniu słabym do umiarkowanego (także bóle uszu występujące w stanach zapalnych ucha środkowego). </w:t>
      </w:r>
      <w:r>
        <w:rPr>
          <w:rFonts w:ascii="Arial" w:hAnsi="Arial" w:cs="Arial"/>
          <w:b/>
          <w:bCs/>
          <w:sz w:val="20"/>
          <w:szCs w:val="20"/>
        </w:rPr>
        <w:t>Przeciwwskazania:</w:t>
      </w:r>
      <w:r>
        <w:rPr>
          <w:rFonts w:ascii="Arial" w:hAnsi="Arial" w:cs="Arial"/>
          <w:sz w:val="20"/>
          <w:szCs w:val="20"/>
        </w:rPr>
        <w:t xml:space="preserve"> Produkt leczniczy jest przeciwwskazany u pacjentów: z nadwrażliwością na substancję czynną, inne niesteroidowe leki przeciwzapalne (NLPZ) lub na którąkolwiek substancję pomocniczą leku; u których po przyjęciu kwasu acetylosalicylowego lub innych niesteroidowych leków przeciwzapalnych (NLPZ) występowały kiedykolwiek w przeszłości reakcje nadwrażliwości w postaci skurczu oskrzeli, astmy oskrzelowej, nieżytu błony śluzowej nosa, obrzęku naczynioruchowego lub pokrzywki; z czynną chorobą wrzodową żołądka i (lub) dwunastnicy lub nawracającym owrzodzeniem lub krwawieniem z przewodu pokarmowego w wywiadzie (dwa lub więcej odrębne epizody potwierdzonego owrzodzenia lub krwawienia); z krwawieniem z górnego odcinka przewodu pokarmowego lub perforacją w wywiadzie występującymi po zastosowaniu NLPZ; z ciężką niewydolnością wątroby, ciężką niewydolnością nerek; z ciężką niewydolnością serca (klasa IV wg NYHA); z krwawieniem z naczyń mózgowych lub z innym czynnym krwawieniem, ze skazą krwotoczną; z niewyjaśnionymi zaburzeniami układu krwiotwórczego, takimi jak trombocytopenia; z ciężkim odwodnieniem (wywołanym wymiotami, biegunką lub niewystarczającym spożyciem płynów); w ostatnim trymestrze ciąży. Produkt leczniczy jest przeciwwskazany u niemowląt ważących poniżej 5 kg. </w:t>
      </w:r>
      <w:r>
        <w:rPr>
          <w:rFonts w:ascii="Arial" w:hAnsi="Arial" w:cs="Arial"/>
          <w:b/>
          <w:bCs/>
          <w:sz w:val="20"/>
          <w:szCs w:val="20"/>
        </w:rPr>
        <w:t>Podmiot odpowiedzialny:</w:t>
      </w:r>
      <w:r>
        <w:rPr>
          <w:rFonts w:ascii="Arial" w:hAnsi="Arial" w:cs="Arial"/>
          <w:sz w:val="20"/>
          <w:szCs w:val="20"/>
        </w:rPr>
        <w:t xml:space="preserve"> Zakłady Farmaceutyczne Polpharma S.A. ChPL: 2021.01.28 - Ibufen dla dzieci FORTE o smaku truskawkowym.</w:t>
      </w:r>
    </w:p>
    <w:p w14:paraId="435A8718" w14:textId="00FDB11E" w:rsidR="005C767A" w:rsidRDefault="00044055" w:rsidP="005C767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b/>
          <w:bCs/>
          <w:sz w:val="20"/>
          <w:szCs w:val="20"/>
        </w:rPr>
        <w:t>Reklama wizualna:</w:t>
      </w:r>
      <w:r>
        <w:rPr>
          <w:rFonts w:ascii="Arial" w:hAnsi="Arial" w:cs="Arial"/>
          <w:sz w:val="20"/>
          <w:szCs w:val="20"/>
        </w:rPr>
        <w:t xml:space="preserve"> Przed użyciem zapoznaj się z ulotką, która zawiera wskazania, przeciwwskazania, dane dotyczące działań niepożądanych i dawkowanie oraz informacje dotyczące stosowania produktu leczniczego, bądź skonsultuj się z lekarzem lub farmaceutą, gdyż każdy lek niewłaściwie stosowany zagraża Twojemu życiu lub zdrowiu.</w:t>
      </w:r>
      <w:r w:rsidR="005C767A">
        <w:rPr>
          <w:rFonts w:ascii="Arial" w:hAnsi="Arial" w:cs="Arial"/>
          <w:sz w:val="20"/>
          <w:szCs w:val="20"/>
        </w:rPr>
        <w:br/>
      </w:r>
    </w:p>
    <w:p w14:paraId="0EA66FDD" w14:textId="77777777" w:rsidR="00900DAD" w:rsidRDefault="00900DAD" w:rsidP="00900DAD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</w:p>
    <w:p w14:paraId="7B9D2AF7" w14:textId="4671A358" w:rsidR="00E96B3E" w:rsidRPr="00E33CDB" w:rsidRDefault="00E96B3E" w:rsidP="006A3D27">
      <w:pPr>
        <w:autoSpaceDE w:val="0"/>
        <w:autoSpaceDN w:val="0"/>
        <w:adjustRightInd w:val="0"/>
        <w:jc w:val="both"/>
        <w:outlineLvl w:val="0"/>
        <w:rPr>
          <w:rFonts w:asciiTheme="minorHAnsi" w:hAnsiTheme="minorHAnsi" w:cs="Arial"/>
          <w:sz w:val="22"/>
          <w:szCs w:val="22"/>
        </w:rPr>
      </w:pPr>
    </w:p>
    <w:sectPr w:rsidR="00E96B3E" w:rsidRPr="00E33CDB" w:rsidSect="00054B47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383933" w14:textId="77777777" w:rsidR="00197D81" w:rsidRDefault="00197D81" w:rsidP="00AE2275">
      <w:r>
        <w:separator/>
      </w:r>
    </w:p>
  </w:endnote>
  <w:endnote w:type="continuationSeparator" w:id="0">
    <w:p w14:paraId="233B0628" w14:textId="77777777" w:rsidR="00197D81" w:rsidRDefault="00197D81" w:rsidP="00AE2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0830D" w14:textId="087C8317" w:rsidR="00AE2275" w:rsidRDefault="00AE2275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2BBDCC45" wp14:editId="079B09E0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4" name="MSIPCM708a454d92fb17d78f102f62" descr="{&quot;HashCode&quot;:-1783802344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FC2799A" w14:textId="2642E1CD" w:rsidR="00AE2275" w:rsidRPr="00AE2275" w:rsidRDefault="00AE2275" w:rsidP="00AE2275">
                          <w:pPr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AE2275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Wewnętrzne / Internal Zakłady Farmaceutyczne POLPHARMA S.A.; Polfa Warszawa S.A.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BBDCC45" id="_x0000_t202" coordsize="21600,21600" o:spt="202" path="m,l,21600r21600,l21600,xe">
              <v:stroke joinstyle="miter"/>
              <v:path gradientshapeok="t" o:connecttype="rect"/>
            </v:shapetype>
            <v:shape id="MSIPCM708a454d92fb17d78f102f62" o:spid="_x0000_s1026" type="#_x0000_t202" alt="{&quot;HashCode&quot;:-1783802344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" o:allowincell="f" filled="f" stroked="f" strokeweight=".5pt">
              <v:textbox inset="20pt,0,,0">
                <w:txbxContent>
                  <w:p w14:paraId="7FC2799A" w14:textId="2642E1CD" w:rsidR="00AE2275" w:rsidRPr="00AE2275" w:rsidRDefault="00AE2275" w:rsidP="00AE2275">
                    <w:pPr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AE2275">
                      <w:rPr>
                        <w:rFonts w:ascii="Calibri" w:hAnsi="Calibri" w:cs="Calibri"/>
                        <w:color w:val="000000"/>
                        <w:sz w:val="16"/>
                      </w:rPr>
                      <w:t>Wewnętrzne / Internal Zakłady Farmaceutyczne POLPHARMA S.A.; Polfa Warszawa S.A.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BD1C1" w14:textId="77777777" w:rsidR="00197D81" w:rsidRDefault="00197D81" w:rsidP="00AE2275">
      <w:r>
        <w:separator/>
      </w:r>
    </w:p>
  </w:footnote>
  <w:footnote w:type="continuationSeparator" w:id="0">
    <w:p w14:paraId="7267C1E5" w14:textId="77777777" w:rsidR="00197D81" w:rsidRDefault="00197D81" w:rsidP="00AE22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A2165"/>
    <w:multiLevelType w:val="hybridMultilevel"/>
    <w:tmpl w:val="9C38B020"/>
    <w:lvl w:ilvl="0" w:tplc="F514B08A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FF2F00"/>
    <w:multiLevelType w:val="hybridMultilevel"/>
    <w:tmpl w:val="C1E275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6B3E"/>
    <w:rsid w:val="000024F2"/>
    <w:rsid w:val="00022A3B"/>
    <w:rsid w:val="00023908"/>
    <w:rsid w:val="00024D0E"/>
    <w:rsid w:val="00025D79"/>
    <w:rsid w:val="00030E78"/>
    <w:rsid w:val="00031E8A"/>
    <w:rsid w:val="000320E9"/>
    <w:rsid w:val="00032C7E"/>
    <w:rsid w:val="00034E66"/>
    <w:rsid w:val="00035CCF"/>
    <w:rsid w:val="0004322D"/>
    <w:rsid w:val="00044055"/>
    <w:rsid w:val="00045504"/>
    <w:rsid w:val="000527AC"/>
    <w:rsid w:val="00052FB6"/>
    <w:rsid w:val="000530AA"/>
    <w:rsid w:val="00053122"/>
    <w:rsid w:val="00053717"/>
    <w:rsid w:val="00054B47"/>
    <w:rsid w:val="00055FE9"/>
    <w:rsid w:val="00061E7D"/>
    <w:rsid w:val="00062BFC"/>
    <w:rsid w:val="00064071"/>
    <w:rsid w:val="000744CD"/>
    <w:rsid w:val="00082429"/>
    <w:rsid w:val="00082829"/>
    <w:rsid w:val="000860F8"/>
    <w:rsid w:val="0008747D"/>
    <w:rsid w:val="00090DF7"/>
    <w:rsid w:val="00090F81"/>
    <w:rsid w:val="000926DB"/>
    <w:rsid w:val="00092945"/>
    <w:rsid w:val="00095A7A"/>
    <w:rsid w:val="00095CB1"/>
    <w:rsid w:val="00097B58"/>
    <w:rsid w:val="000A2F34"/>
    <w:rsid w:val="000A3FB1"/>
    <w:rsid w:val="000A485A"/>
    <w:rsid w:val="000A55AE"/>
    <w:rsid w:val="000B0197"/>
    <w:rsid w:val="000B4B5C"/>
    <w:rsid w:val="000B51E8"/>
    <w:rsid w:val="000B5528"/>
    <w:rsid w:val="000B5A31"/>
    <w:rsid w:val="000B6959"/>
    <w:rsid w:val="000B6C7C"/>
    <w:rsid w:val="000B7C3C"/>
    <w:rsid w:val="000C0E70"/>
    <w:rsid w:val="000C330E"/>
    <w:rsid w:val="000C41D2"/>
    <w:rsid w:val="000C5721"/>
    <w:rsid w:val="000D3C91"/>
    <w:rsid w:val="000D4522"/>
    <w:rsid w:val="000D5658"/>
    <w:rsid w:val="000D6CDC"/>
    <w:rsid w:val="000E4FDF"/>
    <w:rsid w:val="000E6E34"/>
    <w:rsid w:val="000F3A44"/>
    <w:rsid w:val="000F56D3"/>
    <w:rsid w:val="000F6A21"/>
    <w:rsid w:val="00105980"/>
    <w:rsid w:val="00105B03"/>
    <w:rsid w:val="00107522"/>
    <w:rsid w:val="00110524"/>
    <w:rsid w:val="001108C3"/>
    <w:rsid w:val="00112AC9"/>
    <w:rsid w:val="00115455"/>
    <w:rsid w:val="00115EB2"/>
    <w:rsid w:val="00121C32"/>
    <w:rsid w:val="00123A5B"/>
    <w:rsid w:val="0012557F"/>
    <w:rsid w:val="001301BD"/>
    <w:rsid w:val="0013122A"/>
    <w:rsid w:val="00133B40"/>
    <w:rsid w:val="00135164"/>
    <w:rsid w:val="00142BC7"/>
    <w:rsid w:val="00146FC7"/>
    <w:rsid w:val="00147D5D"/>
    <w:rsid w:val="00150EE4"/>
    <w:rsid w:val="00151051"/>
    <w:rsid w:val="001520D1"/>
    <w:rsid w:val="001569D1"/>
    <w:rsid w:val="00157AD2"/>
    <w:rsid w:val="00162521"/>
    <w:rsid w:val="00165753"/>
    <w:rsid w:val="001721D3"/>
    <w:rsid w:val="00172721"/>
    <w:rsid w:val="00174CE8"/>
    <w:rsid w:val="00176E67"/>
    <w:rsid w:val="001820EC"/>
    <w:rsid w:val="001822DC"/>
    <w:rsid w:val="001860BE"/>
    <w:rsid w:val="00187DE7"/>
    <w:rsid w:val="00192872"/>
    <w:rsid w:val="00192A52"/>
    <w:rsid w:val="00193DF9"/>
    <w:rsid w:val="00197CD2"/>
    <w:rsid w:val="00197D81"/>
    <w:rsid w:val="001A26C5"/>
    <w:rsid w:val="001A4149"/>
    <w:rsid w:val="001A6278"/>
    <w:rsid w:val="001B2B56"/>
    <w:rsid w:val="001B4C5D"/>
    <w:rsid w:val="001D0DFC"/>
    <w:rsid w:val="001D3FC0"/>
    <w:rsid w:val="001E2992"/>
    <w:rsid w:val="001E34FC"/>
    <w:rsid w:val="001F2E41"/>
    <w:rsid w:val="001F3946"/>
    <w:rsid w:val="001F60CF"/>
    <w:rsid w:val="002008E7"/>
    <w:rsid w:val="00200DD4"/>
    <w:rsid w:val="00204970"/>
    <w:rsid w:val="0021029A"/>
    <w:rsid w:val="00212AA5"/>
    <w:rsid w:val="00222AE8"/>
    <w:rsid w:val="00224DA1"/>
    <w:rsid w:val="00227123"/>
    <w:rsid w:val="00227350"/>
    <w:rsid w:val="00227DAC"/>
    <w:rsid w:val="0023100D"/>
    <w:rsid w:val="00231D9E"/>
    <w:rsid w:val="00232B60"/>
    <w:rsid w:val="002438A0"/>
    <w:rsid w:val="0024431E"/>
    <w:rsid w:val="002502EC"/>
    <w:rsid w:val="0025255E"/>
    <w:rsid w:val="00254B02"/>
    <w:rsid w:val="002572B1"/>
    <w:rsid w:val="00260DEE"/>
    <w:rsid w:val="0026150C"/>
    <w:rsid w:val="0026195C"/>
    <w:rsid w:val="00262A57"/>
    <w:rsid w:val="002659BE"/>
    <w:rsid w:val="002724F7"/>
    <w:rsid w:val="00275E61"/>
    <w:rsid w:val="002763BA"/>
    <w:rsid w:val="002803BF"/>
    <w:rsid w:val="00280CA9"/>
    <w:rsid w:val="002857ED"/>
    <w:rsid w:val="002911F6"/>
    <w:rsid w:val="002974ED"/>
    <w:rsid w:val="002A2142"/>
    <w:rsid w:val="002A260A"/>
    <w:rsid w:val="002B0CB1"/>
    <w:rsid w:val="002B3C7C"/>
    <w:rsid w:val="002B404E"/>
    <w:rsid w:val="002B5105"/>
    <w:rsid w:val="002B6171"/>
    <w:rsid w:val="002B7B0B"/>
    <w:rsid w:val="002C3703"/>
    <w:rsid w:val="002C54E8"/>
    <w:rsid w:val="002C683D"/>
    <w:rsid w:val="002D1426"/>
    <w:rsid w:val="002D49D9"/>
    <w:rsid w:val="002E031E"/>
    <w:rsid w:val="002E0D22"/>
    <w:rsid w:val="002E34D8"/>
    <w:rsid w:val="002E3BAF"/>
    <w:rsid w:val="002F4651"/>
    <w:rsid w:val="003015C6"/>
    <w:rsid w:val="003029C4"/>
    <w:rsid w:val="00304B8D"/>
    <w:rsid w:val="0030742C"/>
    <w:rsid w:val="00311AFF"/>
    <w:rsid w:val="003124E3"/>
    <w:rsid w:val="00317871"/>
    <w:rsid w:val="00320FF8"/>
    <w:rsid w:val="00322312"/>
    <w:rsid w:val="00322671"/>
    <w:rsid w:val="00330406"/>
    <w:rsid w:val="00332065"/>
    <w:rsid w:val="00335AB6"/>
    <w:rsid w:val="00337610"/>
    <w:rsid w:val="00341F20"/>
    <w:rsid w:val="003441E6"/>
    <w:rsid w:val="0035161B"/>
    <w:rsid w:val="003525D6"/>
    <w:rsid w:val="003544BF"/>
    <w:rsid w:val="00355F8D"/>
    <w:rsid w:val="00356894"/>
    <w:rsid w:val="00367E61"/>
    <w:rsid w:val="00371AA3"/>
    <w:rsid w:val="00371E50"/>
    <w:rsid w:val="003733CA"/>
    <w:rsid w:val="00375DE1"/>
    <w:rsid w:val="00376139"/>
    <w:rsid w:val="00376C25"/>
    <w:rsid w:val="00380238"/>
    <w:rsid w:val="003807A8"/>
    <w:rsid w:val="003818DD"/>
    <w:rsid w:val="00385A3A"/>
    <w:rsid w:val="00386468"/>
    <w:rsid w:val="003869D6"/>
    <w:rsid w:val="003872BA"/>
    <w:rsid w:val="00391AA3"/>
    <w:rsid w:val="00393EA5"/>
    <w:rsid w:val="00394B4F"/>
    <w:rsid w:val="00396C61"/>
    <w:rsid w:val="003A1C0D"/>
    <w:rsid w:val="003A2151"/>
    <w:rsid w:val="003A5AEA"/>
    <w:rsid w:val="003B2271"/>
    <w:rsid w:val="003B244C"/>
    <w:rsid w:val="003B47AE"/>
    <w:rsid w:val="003B4853"/>
    <w:rsid w:val="003B4BE5"/>
    <w:rsid w:val="003B7BAE"/>
    <w:rsid w:val="003B7F6F"/>
    <w:rsid w:val="003C3DAA"/>
    <w:rsid w:val="003D0A68"/>
    <w:rsid w:val="003D0D99"/>
    <w:rsid w:val="003D2F24"/>
    <w:rsid w:val="003E2C00"/>
    <w:rsid w:val="003E7D3E"/>
    <w:rsid w:val="003F0CA9"/>
    <w:rsid w:val="003F7750"/>
    <w:rsid w:val="003F7C0A"/>
    <w:rsid w:val="00406F42"/>
    <w:rsid w:val="0040777A"/>
    <w:rsid w:val="00411E9C"/>
    <w:rsid w:val="00414CB5"/>
    <w:rsid w:val="004231F6"/>
    <w:rsid w:val="00424DB4"/>
    <w:rsid w:val="00425BF1"/>
    <w:rsid w:val="00426CD1"/>
    <w:rsid w:val="004271C1"/>
    <w:rsid w:val="004307AC"/>
    <w:rsid w:val="004321E8"/>
    <w:rsid w:val="0043336A"/>
    <w:rsid w:val="00433930"/>
    <w:rsid w:val="0043491F"/>
    <w:rsid w:val="004358CC"/>
    <w:rsid w:val="00435E2A"/>
    <w:rsid w:val="00436C7C"/>
    <w:rsid w:val="00437C97"/>
    <w:rsid w:val="00440706"/>
    <w:rsid w:val="00444F04"/>
    <w:rsid w:val="004469E0"/>
    <w:rsid w:val="00446A20"/>
    <w:rsid w:val="00452E16"/>
    <w:rsid w:val="00456672"/>
    <w:rsid w:val="00465612"/>
    <w:rsid w:val="0047306A"/>
    <w:rsid w:val="00475572"/>
    <w:rsid w:val="004768FF"/>
    <w:rsid w:val="00481190"/>
    <w:rsid w:val="004914CD"/>
    <w:rsid w:val="0049391C"/>
    <w:rsid w:val="004940B0"/>
    <w:rsid w:val="0049456A"/>
    <w:rsid w:val="00494B0A"/>
    <w:rsid w:val="0049516E"/>
    <w:rsid w:val="004958E2"/>
    <w:rsid w:val="0049797E"/>
    <w:rsid w:val="004A0E6B"/>
    <w:rsid w:val="004A0F09"/>
    <w:rsid w:val="004A22C5"/>
    <w:rsid w:val="004A2DBE"/>
    <w:rsid w:val="004A3CB1"/>
    <w:rsid w:val="004A55BE"/>
    <w:rsid w:val="004A7120"/>
    <w:rsid w:val="004A7290"/>
    <w:rsid w:val="004B2D52"/>
    <w:rsid w:val="004B347D"/>
    <w:rsid w:val="004B4B5D"/>
    <w:rsid w:val="004B6B33"/>
    <w:rsid w:val="004B7346"/>
    <w:rsid w:val="004C0D64"/>
    <w:rsid w:val="004C2281"/>
    <w:rsid w:val="004C4E16"/>
    <w:rsid w:val="004C5387"/>
    <w:rsid w:val="004D4203"/>
    <w:rsid w:val="004E0E81"/>
    <w:rsid w:val="004E5377"/>
    <w:rsid w:val="004E63CC"/>
    <w:rsid w:val="004E7C7B"/>
    <w:rsid w:val="004F1A0B"/>
    <w:rsid w:val="004F1D80"/>
    <w:rsid w:val="00500645"/>
    <w:rsid w:val="005015F3"/>
    <w:rsid w:val="0050319E"/>
    <w:rsid w:val="00503372"/>
    <w:rsid w:val="00503F4F"/>
    <w:rsid w:val="0050493E"/>
    <w:rsid w:val="00504B8A"/>
    <w:rsid w:val="00504BD2"/>
    <w:rsid w:val="00513866"/>
    <w:rsid w:val="00514C20"/>
    <w:rsid w:val="005152C1"/>
    <w:rsid w:val="00524276"/>
    <w:rsid w:val="00524F81"/>
    <w:rsid w:val="0052513C"/>
    <w:rsid w:val="00527960"/>
    <w:rsid w:val="00530379"/>
    <w:rsid w:val="00531383"/>
    <w:rsid w:val="005319F5"/>
    <w:rsid w:val="00541255"/>
    <w:rsid w:val="005413F2"/>
    <w:rsid w:val="00550464"/>
    <w:rsid w:val="005540CC"/>
    <w:rsid w:val="00554218"/>
    <w:rsid w:val="00567141"/>
    <w:rsid w:val="00570D02"/>
    <w:rsid w:val="00572ACD"/>
    <w:rsid w:val="00573089"/>
    <w:rsid w:val="005760E3"/>
    <w:rsid w:val="00581D52"/>
    <w:rsid w:val="005859D0"/>
    <w:rsid w:val="005869E8"/>
    <w:rsid w:val="00591C51"/>
    <w:rsid w:val="005945F9"/>
    <w:rsid w:val="00596C7A"/>
    <w:rsid w:val="005A02FC"/>
    <w:rsid w:val="005A0E07"/>
    <w:rsid w:val="005A5A80"/>
    <w:rsid w:val="005B2BEE"/>
    <w:rsid w:val="005B4619"/>
    <w:rsid w:val="005B66A1"/>
    <w:rsid w:val="005B6811"/>
    <w:rsid w:val="005C1B1F"/>
    <w:rsid w:val="005C4997"/>
    <w:rsid w:val="005C767A"/>
    <w:rsid w:val="005E47FB"/>
    <w:rsid w:val="005E52B4"/>
    <w:rsid w:val="005F5699"/>
    <w:rsid w:val="00600F75"/>
    <w:rsid w:val="00602637"/>
    <w:rsid w:val="0060468C"/>
    <w:rsid w:val="00613673"/>
    <w:rsid w:val="00613BCD"/>
    <w:rsid w:val="00616A4E"/>
    <w:rsid w:val="00621762"/>
    <w:rsid w:val="00624CFC"/>
    <w:rsid w:val="00625258"/>
    <w:rsid w:val="00630C11"/>
    <w:rsid w:val="00632C84"/>
    <w:rsid w:val="00633125"/>
    <w:rsid w:val="00634A6F"/>
    <w:rsid w:val="006357DC"/>
    <w:rsid w:val="00636746"/>
    <w:rsid w:val="006377DD"/>
    <w:rsid w:val="0064052C"/>
    <w:rsid w:val="00640B63"/>
    <w:rsid w:val="00641403"/>
    <w:rsid w:val="00644F38"/>
    <w:rsid w:val="00652F6A"/>
    <w:rsid w:val="00654474"/>
    <w:rsid w:val="006578B5"/>
    <w:rsid w:val="00661B69"/>
    <w:rsid w:val="006655B0"/>
    <w:rsid w:val="00665CB6"/>
    <w:rsid w:val="0066749C"/>
    <w:rsid w:val="00675CE9"/>
    <w:rsid w:val="00680EA8"/>
    <w:rsid w:val="00681ED1"/>
    <w:rsid w:val="006826B9"/>
    <w:rsid w:val="00682A1D"/>
    <w:rsid w:val="0068578C"/>
    <w:rsid w:val="00690396"/>
    <w:rsid w:val="00691D0E"/>
    <w:rsid w:val="00692DB9"/>
    <w:rsid w:val="006972EC"/>
    <w:rsid w:val="00697A1D"/>
    <w:rsid w:val="006A1325"/>
    <w:rsid w:val="006A3D27"/>
    <w:rsid w:val="006A4697"/>
    <w:rsid w:val="006A59CA"/>
    <w:rsid w:val="006A64D9"/>
    <w:rsid w:val="006B1E61"/>
    <w:rsid w:val="006B3909"/>
    <w:rsid w:val="006B6FA1"/>
    <w:rsid w:val="006C2088"/>
    <w:rsid w:val="006C4897"/>
    <w:rsid w:val="006C6E64"/>
    <w:rsid w:val="006D0B5C"/>
    <w:rsid w:val="006D252B"/>
    <w:rsid w:val="006D4E71"/>
    <w:rsid w:val="006E0C59"/>
    <w:rsid w:val="006E119A"/>
    <w:rsid w:val="006E2B98"/>
    <w:rsid w:val="006E7A59"/>
    <w:rsid w:val="006F0C55"/>
    <w:rsid w:val="006F2AFC"/>
    <w:rsid w:val="006F457C"/>
    <w:rsid w:val="006F77D5"/>
    <w:rsid w:val="006F7ED5"/>
    <w:rsid w:val="00703324"/>
    <w:rsid w:val="0070522E"/>
    <w:rsid w:val="00710405"/>
    <w:rsid w:val="007126AF"/>
    <w:rsid w:val="00714AB4"/>
    <w:rsid w:val="00715633"/>
    <w:rsid w:val="00716728"/>
    <w:rsid w:val="00717943"/>
    <w:rsid w:val="007229F9"/>
    <w:rsid w:val="00730C9F"/>
    <w:rsid w:val="00731724"/>
    <w:rsid w:val="007342C4"/>
    <w:rsid w:val="00736D80"/>
    <w:rsid w:val="00745B7C"/>
    <w:rsid w:val="00746095"/>
    <w:rsid w:val="00746C70"/>
    <w:rsid w:val="00752329"/>
    <w:rsid w:val="0075242E"/>
    <w:rsid w:val="00752B54"/>
    <w:rsid w:val="007611A7"/>
    <w:rsid w:val="00761C26"/>
    <w:rsid w:val="00765740"/>
    <w:rsid w:val="00766616"/>
    <w:rsid w:val="00766C90"/>
    <w:rsid w:val="00771502"/>
    <w:rsid w:val="00771625"/>
    <w:rsid w:val="00774B02"/>
    <w:rsid w:val="0077766A"/>
    <w:rsid w:val="00780130"/>
    <w:rsid w:val="007811A5"/>
    <w:rsid w:val="007849A4"/>
    <w:rsid w:val="00785976"/>
    <w:rsid w:val="0079106A"/>
    <w:rsid w:val="00795C2C"/>
    <w:rsid w:val="007A1002"/>
    <w:rsid w:val="007A25D8"/>
    <w:rsid w:val="007A262A"/>
    <w:rsid w:val="007A4A1F"/>
    <w:rsid w:val="007A6A66"/>
    <w:rsid w:val="007A7B76"/>
    <w:rsid w:val="007B1B4D"/>
    <w:rsid w:val="007B1EDF"/>
    <w:rsid w:val="007B4919"/>
    <w:rsid w:val="007B5093"/>
    <w:rsid w:val="007B67E0"/>
    <w:rsid w:val="007B6836"/>
    <w:rsid w:val="007C3B21"/>
    <w:rsid w:val="007D2824"/>
    <w:rsid w:val="007D7526"/>
    <w:rsid w:val="007E27CD"/>
    <w:rsid w:val="007E27DA"/>
    <w:rsid w:val="007E4778"/>
    <w:rsid w:val="007E5B81"/>
    <w:rsid w:val="007F078D"/>
    <w:rsid w:val="007F3421"/>
    <w:rsid w:val="007F6520"/>
    <w:rsid w:val="007F7746"/>
    <w:rsid w:val="00803402"/>
    <w:rsid w:val="00805B0F"/>
    <w:rsid w:val="00810F1D"/>
    <w:rsid w:val="00812823"/>
    <w:rsid w:val="00815423"/>
    <w:rsid w:val="00821924"/>
    <w:rsid w:val="00821DEE"/>
    <w:rsid w:val="008225EC"/>
    <w:rsid w:val="008230A7"/>
    <w:rsid w:val="00825A2D"/>
    <w:rsid w:val="00831A4E"/>
    <w:rsid w:val="00832D21"/>
    <w:rsid w:val="008333BC"/>
    <w:rsid w:val="0083523C"/>
    <w:rsid w:val="008373F8"/>
    <w:rsid w:val="008440BF"/>
    <w:rsid w:val="008442F5"/>
    <w:rsid w:val="00846EE1"/>
    <w:rsid w:val="008522E8"/>
    <w:rsid w:val="00854275"/>
    <w:rsid w:val="00854FBD"/>
    <w:rsid w:val="00860169"/>
    <w:rsid w:val="008619F3"/>
    <w:rsid w:val="00863A03"/>
    <w:rsid w:val="00866CB4"/>
    <w:rsid w:val="008731F4"/>
    <w:rsid w:val="00873D9B"/>
    <w:rsid w:val="00877B1A"/>
    <w:rsid w:val="00880DEA"/>
    <w:rsid w:val="00881032"/>
    <w:rsid w:val="008825CC"/>
    <w:rsid w:val="0088787B"/>
    <w:rsid w:val="00890834"/>
    <w:rsid w:val="008956E3"/>
    <w:rsid w:val="00897D7A"/>
    <w:rsid w:val="008A4124"/>
    <w:rsid w:val="008A7891"/>
    <w:rsid w:val="008B4738"/>
    <w:rsid w:val="008B773F"/>
    <w:rsid w:val="008C0530"/>
    <w:rsid w:val="008C3CC9"/>
    <w:rsid w:val="008C50C6"/>
    <w:rsid w:val="008C6062"/>
    <w:rsid w:val="008D029A"/>
    <w:rsid w:val="008D2EE0"/>
    <w:rsid w:val="008E4FF6"/>
    <w:rsid w:val="008E7897"/>
    <w:rsid w:val="008F0A13"/>
    <w:rsid w:val="008F1580"/>
    <w:rsid w:val="008F3701"/>
    <w:rsid w:val="00900DAD"/>
    <w:rsid w:val="009014B4"/>
    <w:rsid w:val="009023CD"/>
    <w:rsid w:val="00904D22"/>
    <w:rsid w:val="00907FFB"/>
    <w:rsid w:val="0091001D"/>
    <w:rsid w:val="00915480"/>
    <w:rsid w:val="00915887"/>
    <w:rsid w:val="00917136"/>
    <w:rsid w:val="0092292C"/>
    <w:rsid w:val="00924596"/>
    <w:rsid w:val="0092492C"/>
    <w:rsid w:val="00924AB2"/>
    <w:rsid w:val="00925CFD"/>
    <w:rsid w:val="00927181"/>
    <w:rsid w:val="00927C28"/>
    <w:rsid w:val="00932954"/>
    <w:rsid w:val="00940736"/>
    <w:rsid w:val="00942702"/>
    <w:rsid w:val="00946296"/>
    <w:rsid w:val="00946D87"/>
    <w:rsid w:val="00951A01"/>
    <w:rsid w:val="0095447B"/>
    <w:rsid w:val="009547DC"/>
    <w:rsid w:val="00954D11"/>
    <w:rsid w:val="00956CA8"/>
    <w:rsid w:val="00962F85"/>
    <w:rsid w:val="00972160"/>
    <w:rsid w:val="0097363D"/>
    <w:rsid w:val="009779DA"/>
    <w:rsid w:val="009803AE"/>
    <w:rsid w:val="0098042A"/>
    <w:rsid w:val="0098149D"/>
    <w:rsid w:val="00981E80"/>
    <w:rsid w:val="00982D59"/>
    <w:rsid w:val="00983CF2"/>
    <w:rsid w:val="00985094"/>
    <w:rsid w:val="00997663"/>
    <w:rsid w:val="009A0351"/>
    <w:rsid w:val="009A7C32"/>
    <w:rsid w:val="009B235C"/>
    <w:rsid w:val="009B5AD1"/>
    <w:rsid w:val="009C2F66"/>
    <w:rsid w:val="009C3FD7"/>
    <w:rsid w:val="009C4386"/>
    <w:rsid w:val="009C563A"/>
    <w:rsid w:val="009C5F0B"/>
    <w:rsid w:val="009D0AAF"/>
    <w:rsid w:val="009D1849"/>
    <w:rsid w:val="009D506E"/>
    <w:rsid w:val="009D6E82"/>
    <w:rsid w:val="009E1609"/>
    <w:rsid w:val="00A065C0"/>
    <w:rsid w:val="00A06615"/>
    <w:rsid w:val="00A079BD"/>
    <w:rsid w:val="00A1056D"/>
    <w:rsid w:val="00A12D66"/>
    <w:rsid w:val="00A2005D"/>
    <w:rsid w:val="00A2039C"/>
    <w:rsid w:val="00A21F91"/>
    <w:rsid w:val="00A23859"/>
    <w:rsid w:val="00A255BD"/>
    <w:rsid w:val="00A30802"/>
    <w:rsid w:val="00A30974"/>
    <w:rsid w:val="00A31354"/>
    <w:rsid w:val="00A40175"/>
    <w:rsid w:val="00A411C1"/>
    <w:rsid w:val="00A41B13"/>
    <w:rsid w:val="00A426BD"/>
    <w:rsid w:val="00A4365E"/>
    <w:rsid w:val="00A43B6F"/>
    <w:rsid w:val="00A444FA"/>
    <w:rsid w:val="00A5230E"/>
    <w:rsid w:val="00A53B46"/>
    <w:rsid w:val="00A54441"/>
    <w:rsid w:val="00A54DFF"/>
    <w:rsid w:val="00A55D95"/>
    <w:rsid w:val="00A6071D"/>
    <w:rsid w:val="00A60BB1"/>
    <w:rsid w:val="00A62609"/>
    <w:rsid w:val="00A6476C"/>
    <w:rsid w:val="00A660BE"/>
    <w:rsid w:val="00A676CA"/>
    <w:rsid w:val="00A67A77"/>
    <w:rsid w:val="00A73F67"/>
    <w:rsid w:val="00A82E5C"/>
    <w:rsid w:val="00A90E31"/>
    <w:rsid w:val="00A918FE"/>
    <w:rsid w:val="00A91EED"/>
    <w:rsid w:val="00A92CA1"/>
    <w:rsid w:val="00A9304F"/>
    <w:rsid w:val="00AA0A96"/>
    <w:rsid w:val="00AA0D05"/>
    <w:rsid w:val="00AA5905"/>
    <w:rsid w:val="00AB04EA"/>
    <w:rsid w:val="00AB0B5B"/>
    <w:rsid w:val="00AB6A7B"/>
    <w:rsid w:val="00AB7274"/>
    <w:rsid w:val="00AB7584"/>
    <w:rsid w:val="00AC1F70"/>
    <w:rsid w:val="00AC38D8"/>
    <w:rsid w:val="00AC60A7"/>
    <w:rsid w:val="00AC7246"/>
    <w:rsid w:val="00AD42FD"/>
    <w:rsid w:val="00AD4362"/>
    <w:rsid w:val="00AD7877"/>
    <w:rsid w:val="00AE2275"/>
    <w:rsid w:val="00AE2646"/>
    <w:rsid w:val="00AE2C23"/>
    <w:rsid w:val="00AE2DAF"/>
    <w:rsid w:val="00AF2010"/>
    <w:rsid w:val="00AF360C"/>
    <w:rsid w:val="00AF3FC9"/>
    <w:rsid w:val="00AF74E3"/>
    <w:rsid w:val="00B0250A"/>
    <w:rsid w:val="00B02780"/>
    <w:rsid w:val="00B03540"/>
    <w:rsid w:val="00B053DE"/>
    <w:rsid w:val="00B07229"/>
    <w:rsid w:val="00B208E9"/>
    <w:rsid w:val="00B225EA"/>
    <w:rsid w:val="00B24985"/>
    <w:rsid w:val="00B25F94"/>
    <w:rsid w:val="00B267DD"/>
    <w:rsid w:val="00B342C3"/>
    <w:rsid w:val="00B34983"/>
    <w:rsid w:val="00B36563"/>
    <w:rsid w:val="00B369A1"/>
    <w:rsid w:val="00B40D6B"/>
    <w:rsid w:val="00B419D7"/>
    <w:rsid w:val="00B43D1F"/>
    <w:rsid w:val="00B45095"/>
    <w:rsid w:val="00B46891"/>
    <w:rsid w:val="00B5183D"/>
    <w:rsid w:val="00B562A3"/>
    <w:rsid w:val="00B638D9"/>
    <w:rsid w:val="00B665A7"/>
    <w:rsid w:val="00B665DD"/>
    <w:rsid w:val="00B67E89"/>
    <w:rsid w:val="00B73BA0"/>
    <w:rsid w:val="00B7791E"/>
    <w:rsid w:val="00B77C65"/>
    <w:rsid w:val="00B8212C"/>
    <w:rsid w:val="00B82700"/>
    <w:rsid w:val="00B83701"/>
    <w:rsid w:val="00B86905"/>
    <w:rsid w:val="00B92E38"/>
    <w:rsid w:val="00BA13E4"/>
    <w:rsid w:val="00BA2169"/>
    <w:rsid w:val="00BA30B5"/>
    <w:rsid w:val="00BA3F7A"/>
    <w:rsid w:val="00BB0059"/>
    <w:rsid w:val="00BB4E2E"/>
    <w:rsid w:val="00BC5C44"/>
    <w:rsid w:val="00BD21AA"/>
    <w:rsid w:val="00BD328E"/>
    <w:rsid w:val="00BE2991"/>
    <w:rsid w:val="00BE2BF1"/>
    <w:rsid w:val="00BE4537"/>
    <w:rsid w:val="00BF00FD"/>
    <w:rsid w:val="00BF29BF"/>
    <w:rsid w:val="00BF4EA1"/>
    <w:rsid w:val="00BF65D3"/>
    <w:rsid w:val="00C01743"/>
    <w:rsid w:val="00C01D52"/>
    <w:rsid w:val="00C05630"/>
    <w:rsid w:val="00C061A2"/>
    <w:rsid w:val="00C10D1D"/>
    <w:rsid w:val="00C1406D"/>
    <w:rsid w:val="00C275BB"/>
    <w:rsid w:val="00C323E8"/>
    <w:rsid w:val="00C4005B"/>
    <w:rsid w:val="00C5066B"/>
    <w:rsid w:val="00C51C60"/>
    <w:rsid w:val="00C53121"/>
    <w:rsid w:val="00C532F7"/>
    <w:rsid w:val="00C54D21"/>
    <w:rsid w:val="00C62922"/>
    <w:rsid w:val="00C64573"/>
    <w:rsid w:val="00C670C7"/>
    <w:rsid w:val="00C7220D"/>
    <w:rsid w:val="00C73AA2"/>
    <w:rsid w:val="00C75D46"/>
    <w:rsid w:val="00C843DA"/>
    <w:rsid w:val="00C86FAB"/>
    <w:rsid w:val="00C87235"/>
    <w:rsid w:val="00C90ACC"/>
    <w:rsid w:val="00C90E84"/>
    <w:rsid w:val="00C93935"/>
    <w:rsid w:val="00C97B0C"/>
    <w:rsid w:val="00CA144B"/>
    <w:rsid w:val="00CA5DC0"/>
    <w:rsid w:val="00CB3721"/>
    <w:rsid w:val="00CB688C"/>
    <w:rsid w:val="00CC02D9"/>
    <w:rsid w:val="00CC1960"/>
    <w:rsid w:val="00CC3F89"/>
    <w:rsid w:val="00CC457E"/>
    <w:rsid w:val="00CC6E4A"/>
    <w:rsid w:val="00CD14AE"/>
    <w:rsid w:val="00CD32CC"/>
    <w:rsid w:val="00CD634C"/>
    <w:rsid w:val="00CE0034"/>
    <w:rsid w:val="00CE1DA0"/>
    <w:rsid w:val="00CE2C61"/>
    <w:rsid w:val="00CE6DC4"/>
    <w:rsid w:val="00CE7463"/>
    <w:rsid w:val="00CF5851"/>
    <w:rsid w:val="00CF666C"/>
    <w:rsid w:val="00CF77EB"/>
    <w:rsid w:val="00D07A9D"/>
    <w:rsid w:val="00D10793"/>
    <w:rsid w:val="00D10FBD"/>
    <w:rsid w:val="00D131DC"/>
    <w:rsid w:val="00D157C3"/>
    <w:rsid w:val="00D157C8"/>
    <w:rsid w:val="00D164D5"/>
    <w:rsid w:val="00D24685"/>
    <w:rsid w:val="00D269E9"/>
    <w:rsid w:val="00D2724A"/>
    <w:rsid w:val="00D337AE"/>
    <w:rsid w:val="00D35EC2"/>
    <w:rsid w:val="00D37838"/>
    <w:rsid w:val="00D37F36"/>
    <w:rsid w:val="00D4297F"/>
    <w:rsid w:val="00D42B20"/>
    <w:rsid w:val="00D43A4C"/>
    <w:rsid w:val="00D455E0"/>
    <w:rsid w:val="00D50349"/>
    <w:rsid w:val="00D52348"/>
    <w:rsid w:val="00D53AE0"/>
    <w:rsid w:val="00D541FA"/>
    <w:rsid w:val="00D5434C"/>
    <w:rsid w:val="00D549E5"/>
    <w:rsid w:val="00D5593A"/>
    <w:rsid w:val="00D630C9"/>
    <w:rsid w:val="00D6381E"/>
    <w:rsid w:val="00D6407B"/>
    <w:rsid w:val="00D66578"/>
    <w:rsid w:val="00D66CA8"/>
    <w:rsid w:val="00D712CD"/>
    <w:rsid w:val="00D72163"/>
    <w:rsid w:val="00D72D9A"/>
    <w:rsid w:val="00D73914"/>
    <w:rsid w:val="00D74362"/>
    <w:rsid w:val="00D7620B"/>
    <w:rsid w:val="00D7648E"/>
    <w:rsid w:val="00D76DEE"/>
    <w:rsid w:val="00D76ED9"/>
    <w:rsid w:val="00D77165"/>
    <w:rsid w:val="00D82F91"/>
    <w:rsid w:val="00D85C35"/>
    <w:rsid w:val="00D922B6"/>
    <w:rsid w:val="00D953A9"/>
    <w:rsid w:val="00D97F58"/>
    <w:rsid w:val="00DA24E0"/>
    <w:rsid w:val="00DA483A"/>
    <w:rsid w:val="00DA5708"/>
    <w:rsid w:val="00DA694D"/>
    <w:rsid w:val="00DB0853"/>
    <w:rsid w:val="00DB1221"/>
    <w:rsid w:val="00DC0B83"/>
    <w:rsid w:val="00DC1190"/>
    <w:rsid w:val="00DC3991"/>
    <w:rsid w:val="00DC5F91"/>
    <w:rsid w:val="00DC7D37"/>
    <w:rsid w:val="00DD13CC"/>
    <w:rsid w:val="00DD2D18"/>
    <w:rsid w:val="00DD308A"/>
    <w:rsid w:val="00DD32F4"/>
    <w:rsid w:val="00DD4F14"/>
    <w:rsid w:val="00DD5268"/>
    <w:rsid w:val="00DD7F50"/>
    <w:rsid w:val="00DE3DE7"/>
    <w:rsid w:val="00DE45D2"/>
    <w:rsid w:val="00DE534F"/>
    <w:rsid w:val="00DF4F43"/>
    <w:rsid w:val="00E00355"/>
    <w:rsid w:val="00E00550"/>
    <w:rsid w:val="00E02987"/>
    <w:rsid w:val="00E0333D"/>
    <w:rsid w:val="00E118BF"/>
    <w:rsid w:val="00E143FB"/>
    <w:rsid w:val="00E150E4"/>
    <w:rsid w:val="00E1666E"/>
    <w:rsid w:val="00E1700B"/>
    <w:rsid w:val="00E21503"/>
    <w:rsid w:val="00E23AA5"/>
    <w:rsid w:val="00E2593E"/>
    <w:rsid w:val="00E27380"/>
    <w:rsid w:val="00E279CC"/>
    <w:rsid w:val="00E27F8A"/>
    <w:rsid w:val="00E30819"/>
    <w:rsid w:val="00E3094F"/>
    <w:rsid w:val="00E31CAF"/>
    <w:rsid w:val="00E33CDB"/>
    <w:rsid w:val="00E35514"/>
    <w:rsid w:val="00E40A71"/>
    <w:rsid w:val="00E41943"/>
    <w:rsid w:val="00E41CB1"/>
    <w:rsid w:val="00E42B85"/>
    <w:rsid w:val="00E445A6"/>
    <w:rsid w:val="00E44F12"/>
    <w:rsid w:val="00E45DFF"/>
    <w:rsid w:val="00E46632"/>
    <w:rsid w:val="00E46D63"/>
    <w:rsid w:val="00E50DB2"/>
    <w:rsid w:val="00E520A5"/>
    <w:rsid w:val="00E5367F"/>
    <w:rsid w:val="00E54259"/>
    <w:rsid w:val="00E55BE6"/>
    <w:rsid w:val="00E67897"/>
    <w:rsid w:val="00E81063"/>
    <w:rsid w:val="00E83ED2"/>
    <w:rsid w:val="00E876F4"/>
    <w:rsid w:val="00E96207"/>
    <w:rsid w:val="00E96B3E"/>
    <w:rsid w:val="00EA0233"/>
    <w:rsid w:val="00EA1B0D"/>
    <w:rsid w:val="00EA33F3"/>
    <w:rsid w:val="00EA3FA3"/>
    <w:rsid w:val="00EA5158"/>
    <w:rsid w:val="00EA6651"/>
    <w:rsid w:val="00EA6F3F"/>
    <w:rsid w:val="00EA7124"/>
    <w:rsid w:val="00EB081E"/>
    <w:rsid w:val="00EB0D6E"/>
    <w:rsid w:val="00EB1427"/>
    <w:rsid w:val="00EB1CE8"/>
    <w:rsid w:val="00EB6098"/>
    <w:rsid w:val="00EB6BED"/>
    <w:rsid w:val="00EC1CC7"/>
    <w:rsid w:val="00EC428A"/>
    <w:rsid w:val="00ED0D2E"/>
    <w:rsid w:val="00ED6B90"/>
    <w:rsid w:val="00EE177D"/>
    <w:rsid w:val="00EE5EF5"/>
    <w:rsid w:val="00EF2634"/>
    <w:rsid w:val="00EF6CC3"/>
    <w:rsid w:val="00EF7AB2"/>
    <w:rsid w:val="00F006DB"/>
    <w:rsid w:val="00F02AE6"/>
    <w:rsid w:val="00F127B9"/>
    <w:rsid w:val="00F25593"/>
    <w:rsid w:val="00F304BD"/>
    <w:rsid w:val="00F35DCC"/>
    <w:rsid w:val="00F41556"/>
    <w:rsid w:val="00F41A98"/>
    <w:rsid w:val="00F44C5B"/>
    <w:rsid w:val="00F47E3F"/>
    <w:rsid w:val="00F50E96"/>
    <w:rsid w:val="00F51313"/>
    <w:rsid w:val="00F520A9"/>
    <w:rsid w:val="00F600CE"/>
    <w:rsid w:val="00F61B02"/>
    <w:rsid w:val="00F6372B"/>
    <w:rsid w:val="00F658C7"/>
    <w:rsid w:val="00F66A63"/>
    <w:rsid w:val="00F7190F"/>
    <w:rsid w:val="00F77CD3"/>
    <w:rsid w:val="00F81E30"/>
    <w:rsid w:val="00F825FF"/>
    <w:rsid w:val="00F843A3"/>
    <w:rsid w:val="00F917DF"/>
    <w:rsid w:val="00F91B36"/>
    <w:rsid w:val="00F91CDA"/>
    <w:rsid w:val="00F91D41"/>
    <w:rsid w:val="00F92A83"/>
    <w:rsid w:val="00F92F0D"/>
    <w:rsid w:val="00F95BA1"/>
    <w:rsid w:val="00F97257"/>
    <w:rsid w:val="00FA4D3B"/>
    <w:rsid w:val="00FA631F"/>
    <w:rsid w:val="00FA65E1"/>
    <w:rsid w:val="00FB5069"/>
    <w:rsid w:val="00FB7741"/>
    <w:rsid w:val="00FC36BB"/>
    <w:rsid w:val="00FC74EA"/>
    <w:rsid w:val="00FD03CC"/>
    <w:rsid w:val="00FD3285"/>
    <w:rsid w:val="00FD658D"/>
    <w:rsid w:val="00FD6A82"/>
    <w:rsid w:val="00FE320B"/>
    <w:rsid w:val="00FE52A3"/>
    <w:rsid w:val="00FE6098"/>
    <w:rsid w:val="00FE615E"/>
    <w:rsid w:val="00FE719C"/>
    <w:rsid w:val="00FF138F"/>
    <w:rsid w:val="00FF2C83"/>
    <w:rsid w:val="00FF31AE"/>
    <w:rsid w:val="00FF74E5"/>
    <w:rsid w:val="00FF7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B9D2AEB"/>
  <w15:docId w15:val="{FD78EF65-2227-44D9-BE3A-F74FFA223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54B4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3DAA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7342C4"/>
    <w:rPr>
      <w:b/>
      <w:bCs/>
    </w:rPr>
  </w:style>
  <w:style w:type="paragraph" w:styleId="Tekstpodstawowy">
    <w:name w:val="Body Text"/>
    <w:basedOn w:val="Normalny"/>
    <w:link w:val="TekstpodstawowyZnak"/>
    <w:semiHidden/>
    <w:unhideWhenUsed/>
    <w:rsid w:val="00900DAD"/>
    <w:pPr>
      <w:spacing w:after="120"/>
      <w:ind w:left="624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00DAD"/>
    <w:rPr>
      <w:sz w:val="24"/>
    </w:rPr>
  </w:style>
  <w:style w:type="paragraph" w:styleId="Tekstdymka">
    <w:name w:val="Balloon Text"/>
    <w:basedOn w:val="Normalny"/>
    <w:link w:val="TekstdymkaZnak"/>
    <w:semiHidden/>
    <w:unhideWhenUsed/>
    <w:rsid w:val="005C767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5C767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AE22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E2275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AE22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E227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55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3E7ECDC3E69D44940611E92D412732" ma:contentTypeVersion="1" ma:contentTypeDescription="Utwórz nowy dokument." ma:contentTypeScope="" ma:versionID="c3c8b85c6e3b3328b3348e925b1f07d0">
  <xsd:schema xmlns:xsd="http://www.w3.org/2001/XMLSchema" xmlns:xs="http://www.w3.org/2001/XMLSchema" xmlns:p="http://schemas.microsoft.com/office/2006/metadata/properties" xmlns:ns2="c795e9a5-8920-4954-9141-eaafe1e2d940" targetNamespace="http://schemas.microsoft.com/office/2006/metadata/properties" ma:root="true" ma:fieldsID="4fa32f6162536744f3063b3a66bc4ea0" ns2:_="">
    <xsd:import namespace="c795e9a5-8920-4954-9141-eaafe1e2d94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95e9a5-8920-4954-9141-eaafe1e2d94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E49E463-E5A7-4C5E-929E-A4A37A18E6A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E29E1BC-86E3-452E-B1C6-EE5B16F5BA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95e9a5-8920-4954-9141-eaafe1e2d9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19B6064-E750-4F94-B8EC-7F8210BEAFC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356</Words>
  <Characters>2139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NOWY IBUFEN®</vt:lpstr>
    </vt:vector>
  </TitlesOfParts>
  <Company>Polpharma</Company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NOWY IBUFEN®</dc:title>
  <dc:creator>ewicher</dc:creator>
  <cp:lastModifiedBy>Gebel Katarzyna</cp:lastModifiedBy>
  <cp:revision>4</cp:revision>
  <dcterms:created xsi:type="dcterms:W3CDTF">2021-09-03T08:32:00Z</dcterms:created>
  <dcterms:modified xsi:type="dcterms:W3CDTF">2021-09-03T08:40:00Z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0x010100553E7ECDC3E69D44940611E92D412732</vt:lpwstr>
  </property>
  <property fmtid="{D5CDD505-2E9C-101B-9397-08002B2CF9AE}" pid="3" name="MSIP_Label_8fbf575c-36da-44f7-a26b-6804f2bce3ff_Enabled">
    <vt:lpwstr>true</vt:lpwstr>
  </property>
  <property fmtid="{D5CDD505-2E9C-101B-9397-08002B2CF9AE}" pid="4" name="MSIP_Label_8fbf575c-36da-44f7-a26b-6804f2bce3ff_SetDate">
    <vt:lpwstr>2021-09-03T08:40:00Z</vt:lpwstr>
  </property>
  <property fmtid="{D5CDD505-2E9C-101B-9397-08002B2CF9AE}" pid="5" name="MSIP_Label_8fbf575c-36da-44f7-a26b-6804f2bce3ff_Method">
    <vt:lpwstr>Standard</vt:lpwstr>
  </property>
  <property fmtid="{D5CDD505-2E9C-101B-9397-08002B2CF9AE}" pid="6" name="MSIP_Label_8fbf575c-36da-44f7-a26b-6804f2bce3ff_Name">
    <vt:lpwstr>8fbf575c-36da-44f7-a26b-6804f2bce3ff</vt:lpwstr>
  </property>
  <property fmtid="{D5CDD505-2E9C-101B-9397-08002B2CF9AE}" pid="7" name="MSIP_Label_8fbf575c-36da-44f7-a26b-6804f2bce3ff_SiteId">
    <vt:lpwstr>edf3cfc4-ee60-4b92-a2cb-da2c123fc895</vt:lpwstr>
  </property>
  <property fmtid="{D5CDD505-2E9C-101B-9397-08002B2CF9AE}" pid="8" name="MSIP_Label_8fbf575c-36da-44f7-a26b-6804f2bce3ff_ActionId">
    <vt:lpwstr>54b9e00c-a58b-41a4-9786-067d174b0545</vt:lpwstr>
  </property>
  <property fmtid="{D5CDD505-2E9C-101B-9397-08002B2CF9AE}" pid="9" name="MSIP_Label_8fbf575c-36da-44f7-a26b-6804f2bce3ff_ContentBits">
    <vt:lpwstr>2</vt:lpwstr>
  </property>
</Properties>
</file>