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AFD" w14:textId="0D253BF9" w:rsidR="00665A8F" w:rsidRPr="00DC3438" w:rsidRDefault="00665A8F" w:rsidP="00665A8F">
      <w:pPr>
        <w:spacing w:after="0" w:line="240" w:lineRule="auto"/>
        <w:jc w:val="center"/>
        <w:rPr>
          <w:i/>
          <w:iCs/>
        </w:rPr>
      </w:pPr>
      <w:r w:rsidRPr="00DC3438">
        <w:rPr>
          <w:i/>
          <w:iCs/>
        </w:rPr>
        <w:t>OPIS DO GAZETEK</w:t>
      </w:r>
    </w:p>
    <w:p w14:paraId="610B0E58" w14:textId="00323C96" w:rsidR="00665A8F" w:rsidRDefault="00665A8F" w:rsidP="00665A8F">
      <w:pPr>
        <w:spacing w:after="0" w:line="240" w:lineRule="auto"/>
        <w:jc w:val="center"/>
      </w:pPr>
    </w:p>
    <w:p w14:paraId="224AE836" w14:textId="0047482D" w:rsidR="00665A8F" w:rsidRPr="00665A8F" w:rsidRDefault="00665A8F" w:rsidP="00665A8F">
      <w:pPr>
        <w:spacing w:after="0" w:line="240" w:lineRule="auto"/>
        <w:jc w:val="center"/>
      </w:pPr>
      <w:r w:rsidRPr="00CC7C4B">
        <w:rPr>
          <w:b/>
          <w:bCs/>
          <w:sz w:val="32"/>
          <w:szCs w:val="32"/>
        </w:rPr>
        <w:t>HELP4SKIN Gojenie pęknięć skóry</w:t>
      </w:r>
      <w:r w:rsidRPr="00CC7C4B">
        <w:rPr>
          <w:sz w:val="32"/>
          <w:szCs w:val="32"/>
        </w:rPr>
        <w:t xml:space="preserve"> stóp i dłoni</w:t>
      </w:r>
    </w:p>
    <w:p w14:paraId="4B21126D" w14:textId="4ECCB2EB" w:rsidR="00665A8F" w:rsidRPr="00665A8F" w:rsidRDefault="00665A8F" w:rsidP="00665A8F">
      <w:pPr>
        <w:spacing w:after="0" w:line="240" w:lineRule="auto"/>
        <w:jc w:val="center"/>
      </w:pPr>
    </w:p>
    <w:p w14:paraId="1DF8BA9D" w14:textId="224F7EE7" w:rsidR="00665A8F" w:rsidRPr="00665A8F" w:rsidRDefault="00665A8F" w:rsidP="00665A8F">
      <w:pPr>
        <w:spacing w:after="0" w:line="240" w:lineRule="auto"/>
        <w:jc w:val="center"/>
      </w:pPr>
      <w:r w:rsidRPr="00CC7C4B">
        <w:rPr>
          <w:sz w:val="24"/>
          <w:szCs w:val="24"/>
        </w:rPr>
        <w:t>Plaster w żelu wspomagający gojenie</w:t>
      </w:r>
    </w:p>
    <w:p w14:paraId="5C3E1E7B" w14:textId="10F6D49D" w:rsidR="00665A8F" w:rsidRPr="00CF1E1A" w:rsidRDefault="00665A8F" w:rsidP="00665A8F">
      <w:pPr>
        <w:spacing w:after="0" w:line="240" w:lineRule="auto"/>
      </w:pPr>
    </w:p>
    <w:p w14:paraId="6441A3E7" w14:textId="7A4F5D6A" w:rsidR="00665A8F" w:rsidRPr="00CF1E1A" w:rsidRDefault="00BD7BD1" w:rsidP="00BD7B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1BFB813" wp14:editId="5C5901A6">
            <wp:extent cx="2817495" cy="281749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6E1F" w14:textId="7ECEE2F1" w:rsidR="00665A8F" w:rsidRDefault="00665A8F" w:rsidP="00665A8F">
      <w:pPr>
        <w:spacing w:after="0" w:line="240" w:lineRule="auto"/>
      </w:pPr>
    </w:p>
    <w:p w14:paraId="763CF607" w14:textId="463C37FC" w:rsidR="00DC3438" w:rsidRDefault="00DC3438" w:rsidP="00DC3438">
      <w:pPr>
        <w:spacing w:after="0" w:line="240" w:lineRule="auto"/>
        <w:rPr>
          <w:b/>
          <w:bCs/>
        </w:rPr>
      </w:pPr>
    </w:p>
    <w:p w14:paraId="2E05C076" w14:textId="309BBFA7" w:rsidR="00CF1E1A" w:rsidRPr="00CF1E1A" w:rsidRDefault="00CF1E1A" w:rsidP="00CF1E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F1E1A">
        <w:rPr>
          <w:b/>
          <w:bCs/>
          <w:sz w:val="32"/>
          <w:szCs w:val="32"/>
        </w:rPr>
        <w:t>WYRÓB MEDYCZNY</w:t>
      </w:r>
    </w:p>
    <w:p w14:paraId="4E6BC210" w14:textId="77777777" w:rsidR="00DC3438" w:rsidRDefault="00DC3438" w:rsidP="00DC3438">
      <w:pPr>
        <w:spacing w:after="0" w:line="240" w:lineRule="auto"/>
        <w:rPr>
          <w:b/>
          <w:bCs/>
        </w:rPr>
      </w:pPr>
    </w:p>
    <w:p w14:paraId="6405EFE5" w14:textId="77777777" w:rsidR="00DC3438" w:rsidRPr="00DC3438" w:rsidRDefault="00DC3438" w:rsidP="00DC3438">
      <w:pPr>
        <w:spacing w:after="0" w:line="240" w:lineRule="auto"/>
      </w:pPr>
    </w:p>
    <w:p w14:paraId="7BB07E19" w14:textId="6083C7DB" w:rsidR="00DC3438" w:rsidRPr="00071AC7" w:rsidRDefault="00675953" w:rsidP="0067595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Help4Skin Plaster w żelu w</w:t>
      </w:r>
      <w:r w:rsidR="00DC3438" w:rsidRPr="00DC3438">
        <w:rPr>
          <w:b/>
          <w:bCs/>
        </w:rPr>
        <w:t>spomaga leczenie drobnych pęknięć skóry</w:t>
      </w:r>
      <w:r>
        <w:rPr>
          <w:b/>
          <w:bCs/>
        </w:rPr>
        <w:t xml:space="preserve"> </w:t>
      </w:r>
      <w:r w:rsidR="00DC3438" w:rsidRPr="00DC3438">
        <w:rPr>
          <w:b/>
          <w:bCs/>
        </w:rPr>
        <w:t xml:space="preserve">dłoni i stóp oraz niewielkich skaleczeń. </w:t>
      </w:r>
    </w:p>
    <w:p w14:paraId="457F784F" w14:textId="77777777" w:rsidR="00DC3438" w:rsidRPr="00DC3438" w:rsidRDefault="00DC3438" w:rsidP="00675953">
      <w:pPr>
        <w:spacing w:after="0" w:line="240" w:lineRule="auto"/>
        <w:jc w:val="both"/>
      </w:pPr>
    </w:p>
    <w:p w14:paraId="052070A3" w14:textId="6E727E8F" w:rsidR="00675953" w:rsidRDefault="00675953" w:rsidP="00675953">
      <w:pPr>
        <w:spacing w:after="0" w:line="240" w:lineRule="auto"/>
        <w:jc w:val="both"/>
      </w:pPr>
      <w:r>
        <w:t>Dzięki specjalistycznej technologii preparat po nałożeniu na skórę szybko wysycha tworząc przezroczystą i elastyczną warstwę ochronną odporną na działanie wody</w:t>
      </w:r>
      <w:r w:rsidR="00DC3438" w:rsidRPr="00DC3438">
        <w:t>.</w:t>
      </w:r>
      <w:r>
        <w:t xml:space="preserve"> Help4Skin Plaster w żelu:</w:t>
      </w:r>
    </w:p>
    <w:p w14:paraId="5452C7C1" w14:textId="77777777" w:rsidR="00675953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>wspomaga gojenie</w:t>
      </w:r>
      <w:r>
        <w:t xml:space="preserve">, </w:t>
      </w:r>
    </w:p>
    <w:p w14:paraId="19D8874D" w14:textId="77777777" w:rsidR="00675953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 xml:space="preserve">zmniejsza ból </w:t>
      </w:r>
    </w:p>
    <w:p w14:paraId="5F1BB8ED" w14:textId="036376FD" w:rsidR="00DC3438" w:rsidRPr="00DC3438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>zapobiega ponownemu otwarciu rany</w:t>
      </w:r>
      <w:r w:rsidR="00071AC7">
        <w:t>,</w:t>
      </w:r>
    </w:p>
    <w:p w14:paraId="459233D7" w14:textId="77301F9A" w:rsidR="00DC3438" w:rsidRPr="00DC3438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 xml:space="preserve">chroni pękniętą skórę przed </w:t>
      </w:r>
      <w:r w:rsidR="00675953">
        <w:t xml:space="preserve">zabrudzeniem i </w:t>
      </w:r>
      <w:r w:rsidRPr="00DC3438">
        <w:t>drażniącymi czynnikami zewnętrznymi</w:t>
      </w:r>
      <w:r w:rsidR="00675953">
        <w:t xml:space="preserve"> </w:t>
      </w:r>
    </w:p>
    <w:p w14:paraId="4C9C9E53" w14:textId="77777777" w:rsidR="00675953" w:rsidRDefault="00DC3438" w:rsidP="00DC3438">
      <w:pPr>
        <w:numPr>
          <w:ilvl w:val="0"/>
          <w:numId w:val="2"/>
        </w:numPr>
        <w:spacing w:after="0" w:line="240" w:lineRule="auto"/>
      </w:pPr>
      <w:r w:rsidRPr="00DC3438">
        <w:t xml:space="preserve">jest </w:t>
      </w:r>
      <w:r>
        <w:t xml:space="preserve">odporny na </w:t>
      </w:r>
      <w:r w:rsidR="00675953">
        <w:t xml:space="preserve">działanie </w:t>
      </w:r>
      <w:r>
        <w:t>wod</w:t>
      </w:r>
      <w:r w:rsidR="00675953">
        <w:t>y</w:t>
      </w:r>
    </w:p>
    <w:p w14:paraId="14DB8D7C" w14:textId="50E51728" w:rsidR="00DC3438" w:rsidRPr="00DC3438" w:rsidRDefault="00DC3438" w:rsidP="00DC3438">
      <w:pPr>
        <w:numPr>
          <w:ilvl w:val="0"/>
          <w:numId w:val="2"/>
        </w:numPr>
        <w:spacing w:after="0" w:line="240" w:lineRule="auto"/>
      </w:pPr>
      <w:r>
        <w:t>dostosowuje się do kształtu uszkodzonej skóry</w:t>
      </w:r>
      <w:r w:rsidR="00071AC7">
        <w:t>.</w:t>
      </w:r>
    </w:p>
    <w:p w14:paraId="2CBD9DCF" w14:textId="31BB4145" w:rsidR="00665A8F" w:rsidRDefault="00665A8F" w:rsidP="00665A8F">
      <w:pPr>
        <w:spacing w:after="0" w:line="240" w:lineRule="auto"/>
      </w:pPr>
    </w:p>
    <w:p w14:paraId="015BCD4B" w14:textId="5ED67D7A" w:rsidR="00665A8F" w:rsidRDefault="00665A8F" w:rsidP="00665A8F">
      <w:pPr>
        <w:spacing w:after="0" w:line="240" w:lineRule="auto"/>
      </w:pPr>
      <w:r>
        <w:t>Wystarcza na 80 aplikacji.</w:t>
      </w:r>
    </w:p>
    <w:p w14:paraId="659899FE" w14:textId="64D26D0D" w:rsidR="00DC3438" w:rsidRDefault="00DC3438" w:rsidP="00665A8F">
      <w:pPr>
        <w:spacing w:after="0" w:line="240" w:lineRule="auto"/>
      </w:pPr>
      <w:r>
        <w:t xml:space="preserve">Pojemność: 7 ml. </w:t>
      </w:r>
    </w:p>
    <w:p w14:paraId="3BC6D027" w14:textId="0494B50B" w:rsidR="008679D0" w:rsidRDefault="008679D0"/>
    <w:p w14:paraId="57F20A96" w14:textId="7B8D010B" w:rsidR="00352DEB" w:rsidRDefault="00352DEB"/>
    <w:p w14:paraId="6B6DFA0E" w14:textId="751EDD0D" w:rsidR="00352DEB" w:rsidRDefault="00352DEB"/>
    <w:p w14:paraId="3C132034" w14:textId="44C734B2" w:rsidR="00352DEB" w:rsidRDefault="00352DEB"/>
    <w:p w14:paraId="293D6748" w14:textId="33B00E19" w:rsidR="00352DEB" w:rsidRDefault="00352DEB"/>
    <w:p w14:paraId="0CEDFC27" w14:textId="6184E24C" w:rsidR="00352DEB" w:rsidRDefault="00352DEB">
      <w:r>
        <w:rPr>
          <w:rFonts w:ascii="Segoe UI" w:hAnsi="Segoe UI" w:cs="Segoe UI"/>
          <w:color w:val="444444"/>
          <w:sz w:val="20"/>
          <w:szCs w:val="20"/>
        </w:rPr>
        <w:t>HELP/199/11-2021</w:t>
      </w:r>
    </w:p>
    <w:sectPr w:rsidR="00352D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E3CC" w14:textId="77777777" w:rsidR="000A0FC6" w:rsidRDefault="000A0FC6" w:rsidP="00675953">
      <w:pPr>
        <w:spacing w:after="0" w:line="240" w:lineRule="auto"/>
      </w:pPr>
      <w:r>
        <w:separator/>
      </w:r>
    </w:p>
  </w:endnote>
  <w:endnote w:type="continuationSeparator" w:id="0">
    <w:p w14:paraId="0D1C3E0B" w14:textId="77777777" w:rsidR="000A0FC6" w:rsidRDefault="000A0FC6" w:rsidP="0067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759" w14:textId="05870346" w:rsidR="00675953" w:rsidRDefault="0067595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7953A58" wp14:editId="0AFEB3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f3d402289fb691ba1d3b96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A1552" w14:textId="317077BD" w:rsidR="00675953" w:rsidRPr="00675953" w:rsidRDefault="00675953" w:rsidP="0067595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7595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53A58" id="_x0000_t202" coordsize="21600,21600" o:spt="202" path="m,l,21600r21600,l21600,xe">
              <v:stroke joinstyle="miter"/>
              <v:path gradientshapeok="t" o:connecttype="rect"/>
            </v:shapetype>
            <v:shape id="MSIPCMcf3d402289fb691ba1d3b96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26A1552" w14:textId="317077BD" w:rsidR="00675953" w:rsidRPr="00675953" w:rsidRDefault="00675953" w:rsidP="0067595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7595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2376" w14:textId="77777777" w:rsidR="000A0FC6" w:rsidRDefault="000A0FC6" w:rsidP="00675953">
      <w:pPr>
        <w:spacing w:after="0" w:line="240" w:lineRule="auto"/>
      </w:pPr>
      <w:r>
        <w:separator/>
      </w:r>
    </w:p>
  </w:footnote>
  <w:footnote w:type="continuationSeparator" w:id="0">
    <w:p w14:paraId="5D2CFEF5" w14:textId="77777777" w:rsidR="000A0FC6" w:rsidRDefault="000A0FC6" w:rsidP="0067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198"/>
    <w:multiLevelType w:val="hybridMultilevel"/>
    <w:tmpl w:val="44C8115A"/>
    <w:lvl w:ilvl="0" w:tplc="FDC4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8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F30205"/>
    <w:multiLevelType w:val="hybridMultilevel"/>
    <w:tmpl w:val="6662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4B"/>
    <w:rsid w:val="00071AC7"/>
    <w:rsid w:val="000A0FC6"/>
    <w:rsid w:val="002B1D4B"/>
    <w:rsid w:val="00352DEB"/>
    <w:rsid w:val="00665A8F"/>
    <w:rsid w:val="00675953"/>
    <w:rsid w:val="007D7593"/>
    <w:rsid w:val="008679D0"/>
    <w:rsid w:val="00BD7BD1"/>
    <w:rsid w:val="00C639AF"/>
    <w:rsid w:val="00CC7C4B"/>
    <w:rsid w:val="00CF1E1A"/>
    <w:rsid w:val="00DC3438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677A"/>
  <w15:chartTrackingRefBased/>
  <w15:docId w15:val="{CCA58E31-FD8B-4B81-959C-FB679AD1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53"/>
  </w:style>
  <w:style w:type="paragraph" w:styleId="Stopka">
    <w:name w:val="footer"/>
    <w:basedOn w:val="Normalny"/>
    <w:link w:val="StopkaZnak"/>
    <w:uiPriority w:val="99"/>
    <w:unhideWhenUsed/>
    <w:rsid w:val="0067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67DAE-94C3-4780-B368-F83730FB8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2C66B-BF9B-47CD-9020-CD16B6797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61A69-A3F7-4189-8B21-C9C50E81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3</cp:revision>
  <dcterms:created xsi:type="dcterms:W3CDTF">2022-01-18T14:30:00Z</dcterms:created>
  <dcterms:modified xsi:type="dcterms:W3CDTF">2022-01-18T14:31:00Z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2022-01-18T14:31:02Z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ddbb5047-72ba-45f9-974c-97461447df1b</vt:lpwstr>
  </property>
  <property fmtid="{D5CDD505-2E9C-101B-9397-08002B2CF9AE}" pid="9" name="MSIP_Label_8fbf575c-36da-44f7-a26b-6804f2bce3ff_ContentBits">
    <vt:lpwstr>2</vt:lpwstr>
  </property>
</Properties>
</file>