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BBDC" w14:textId="784B9378" w:rsidR="00EE6B03" w:rsidRPr="00CB4D2A" w:rsidRDefault="00EE6B03" w:rsidP="00AB1596">
      <w:pPr>
        <w:rPr>
          <w:b/>
          <w:sz w:val="20"/>
          <w:szCs w:val="20"/>
        </w:rPr>
      </w:pPr>
      <w:r w:rsidRPr="00CB4D2A">
        <w:rPr>
          <w:b/>
          <w:sz w:val="20"/>
          <w:szCs w:val="20"/>
        </w:rPr>
        <w:t>LAC/</w:t>
      </w:r>
      <w:r w:rsidR="006A6816">
        <w:rPr>
          <w:b/>
          <w:sz w:val="20"/>
          <w:szCs w:val="20"/>
        </w:rPr>
        <w:t>0</w:t>
      </w:r>
      <w:r w:rsidR="005260C9">
        <w:rPr>
          <w:b/>
          <w:sz w:val="20"/>
          <w:szCs w:val="20"/>
        </w:rPr>
        <w:t>74</w:t>
      </w:r>
      <w:r w:rsidR="006A6816">
        <w:rPr>
          <w:b/>
          <w:sz w:val="20"/>
          <w:szCs w:val="20"/>
        </w:rPr>
        <w:t>/</w:t>
      </w:r>
      <w:r w:rsidR="005260C9">
        <w:rPr>
          <w:b/>
          <w:sz w:val="20"/>
          <w:szCs w:val="20"/>
        </w:rPr>
        <w:t>01-2022</w:t>
      </w:r>
    </w:p>
    <w:p w14:paraId="357BBBDD" w14:textId="799FE387" w:rsidR="00AB1596" w:rsidRDefault="00EE6B03" w:rsidP="00AB1596">
      <w:pPr>
        <w:rPr>
          <w:noProof/>
          <w:sz w:val="20"/>
          <w:szCs w:val="20"/>
        </w:rPr>
      </w:pPr>
      <w:r w:rsidRPr="00CB4D2A">
        <w:rPr>
          <w:b/>
          <w:sz w:val="20"/>
          <w:szCs w:val="20"/>
        </w:rPr>
        <w:t>Lacrimal Natura Plus to krople nawilżające dla osób z ciężkimi i umiarkowanymi objawami suchych i zmęczonych oczu</w:t>
      </w:r>
      <w:r w:rsidRPr="00CB4D2A">
        <w:rPr>
          <w:noProof/>
          <w:sz w:val="20"/>
          <w:szCs w:val="20"/>
        </w:rPr>
        <w:t xml:space="preserve">. Zawierają </w:t>
      </w:r>
      <w:r w:rsidR="00056553">
        <w:rPr>
          <w:noProof/>
          <w:sz w:val="20"/>
          <w:szCs w:val="20"/>
        </w:rPr>
        <w:t xml:space="preserve">0,2% </w:t>
      </w:r>
      <w:r w:rsidRPr="00CB4D2A">
        <w:rPr>
          <w:noProof/>
          <w:sz w:val="20"/>
          <w:szCs w:val="20"/>
        </w:rPr>
        <w:t>hypromelozę</w:t>
      </w:r>
      <w:r w:rsidR="00CB4D2A">
        <w:rPr>
          <w:noProof/>
          <w:sz w:val="20"/>
          <w:szCs w:val="20"/>
        </w:rPr>
        <w:t xml:space="preserve">, </w:t>
      </w:r>
      <w:r w:rsidR="00056553">
        <w:rPr>
          <w:noProof/>
          <w:sz w:val="20"/>
          <w:szCs w:val="20"/>
        </w:rPr>
        <w:t xml:space="preserve">0,2% </w:t>
      </w:r>
      <w:r w:rsidR="00CB4D2A">
        <w:rPr>
          <w:noProof/>
          <w:sz w:val="20"/>
          <w:szCs w:val="20"/>
        </w:rPr>
        <w:t>hialuronian sodu oraz</w:t>
      </w:r>
      <w:r w:rsidRPr="00CB4D2A">
        <w:rPr>
          <w:noProof/>
          <w:sz w:val="20"/>
          <w:szCs w:val="20"/>
        </w:rPr>
        <w:t xml:space="preserve"> wyciągi wodne z aloesu, ru</w:t>
      </w:r>
      <w:r w:rsidR="00056553">
        <w:rPr>
          <w:noProof/>
          <w:sz w:val="20"/>
          <w:szCs w:val="20"/>
        </w:rPr>
        <w:t xml:space="preserve">mianku, borówki i dzikiej róży. Produkt nie zawiera </w:t>
      </w:r>
      <w:r w:rsidRPr="00CB4D2A">
        <w:rPr>
          <w:noProof/>
          <w:sz w:val="20"/>
          <w:szCs w:val="20"/>
        </w:rPr>
        <w:t>konserwantów</w:t>
      </w:r>
      <w:r w:rsidR="005260C9">
        <w:rPr>
          <w:noProof/>
          <w:sz w:val="20"/>
          <w:szCs w:val="20"/>
        </w:rPr>
        <w:t xml:space="preserve"> oraz fosforanów</w:t>
      </w:r>
      <w:r w:rsidRPr="00CB4D2A">
        <w:rPr>
          <w:noProof/>
          <w:sz w:val="20"/>
          <w:szCs w:val="20"/>
        </w:rPr>
        <w:t xml:space="preserve">. </w:t>
      </w:r>
    </w:p>
    <w:p w14:paraId="357BBBDE" w14:textId="5A3330C6" w:rsidR="00CB4D2A" w:rsidRPr="000A5917" w:rsidRDefault="00CB4D2A" w:rsidP="00EE6B03">
      <w:pPr>
        <w:rPr>
          <w:b/>
          <w:noProof/>
          <w:sz w:val="20"/>
          <w:szCs w:val="20"/>
        </w:rPr>
      </w:pPr>
      <w:r w:rsidRPr="00CB4D2A">
        <w:rPr>
          <w:b/>
          <w:sz w:val="20"/>
          <w:szCs w:val="20"/>
        </w:rPr>
        <w:t xml:space="preserve">Lacrimal Natura Plus </w:t>
      </w:r>
      <w:r w:rsidRPr="000A5917">
        <w:rPr>
          <w:b/>
          <w:noProof/>
          <w:sz w:val="20"/>
          <w:szCs w:val="20"/>
        </w:rPr>
        <w:t>zapewnia intensywne i długotrwałe nawilżenie</w:t>
      </w:r>
      <w:r w:rsidR="000A5917" w:rsidRPr="000A5917">
        <w:rPr>
          <w:b/>
          <w:noProof/>
          <w:sz w:val="20"/>
          <w:szCs w:val="20"/>
        </w:rPr>
        <w:t xml:space="preserve">, </w:t>
      </w:r>
      <w:r w:rsidRPr="000A5917">
        <w:rPr>
          <w:b/>
          <w:noProof/>
          <w:sz w:val="20"/>
          <w:szCs w:val="20"/>
        </w:rPr>
        <w:t>chroni przed działaniem czynników zewnętrznych i środowiskowych. Dzięki zawartości dodatkowych, ro</w:t>
      </w:r>
      <w:r w:rsidR="003B0051">
        <w:rPr>
          <w:b/>
          <w:noProof/>
          <w:sz w:val="20"/>
          <w:szCs w:val="20"/>
        </w:rPr>
        <w:t>ś</w:t>
      </w:r>
      <w:r w:rsidRPr="000A5917">
        <w:rPr>
          <w:b/>
          <w:noProof/>
          <w:sz w:val="20"/>
          <w:szCs w:val="20"/>
        </w:rPr>
        <w:t xml:space="preserve">linnych składników krople posiadają </w:t>
      </w:r>
      <w:r w:rsidR="00D13817">
        <w:rPr>
          <w:b/>
          <w:noProof/>
          <w:sz w:val="20"/>
          <w:szCs w:val="20"/>
        </w:rPr>
        <w:t>właściwoś</w:t>
      </w:r>
      <w:r w:rsidR="004D0869" w:rsidRPr="000A5917">
        <w:rPr>
          <w:b/>
          <w:noProof/>
          <w:sz w:val="20"/>
          <w:szCs w:val="20"/>
        </w:rPr>
        <w:t>ci</w:t>
      </w:r>
      <w:r w:rsidRPr="000A5917">
        <w:rPr>
          <w:b/>
          <w:noProof/>
          <w:sz w:val="20"/>
          <w:szCs w:val="20"/>
        </w:rPr>
        <w:t xml:space="preserve">: łagodzące, odświeżające, hamujące rozwój bakterii oraz witaminizujące. </w:t>
      </w:r>
    </w:p>
    <w:p w14:paraId="357BBBDF" w14:textId="77777777" w:rsidR="00EE6B03" w:rsidRPr="00CB4D2A" w:rsidRDefault="00EE6B03" w:rsidP="00EE6B03">
      <w:pPr>
        <w:rPr>
          <w:noProof/>
          <w:sz w:val="20"/>
          <w:szCs w:val="20"/>
        </w:rPr>
      </w:pPr>
      <w:r w:rsidRPr="00CB4D2A">
        <w:rPr>
          <w:noProof/>
          <w:sz w:val="20"/>
          <w:szCs w:val="20"/>
        </w:rPr>
        <w:t xml:space="preserve">Lacrimal Natura Plus </w:t>
      </w:r>
      <w:r w:rsidR="004D0869">
        <w:rPr>
          <w:noProof/>
          <w:sz w:val="20"/>
          <w:szCs w:val="20"/>
        </w:rPr>
        <w:t>p</w:t>
      </w:r>
      <w:r w:rsidRPr="00CB4D2A">
        <w:rPr>
          <w:noProof/>
          <w:sz w:val="20"/>
          <w:szCs w:val="20"/>
        </w:rPr>
        <w:t>rzeciwdziała objawom zespołu suchego oka</w:t>
      </w:r>
      <w:r w:rsidR="004D0869">
        <w:rPr>
          <w:noProof/>
          <w:sz w:val="20"/>
          <w:szCs w:val="20"/>
        </w:rPr>
        <w:t xml:space="preserve">, </w:t>
      </w:r>
      <w:r w:rsidRPr="00CB4D2A">
        <w:rPr>
          <w:noProof/>
          <w:sz w:val="20"/>
          <w:szCs w:val="20"/>
        </w:rPr>
        <w:t>łagodzi:</w:t>
      </w:r>
    </w:p>
    <w:p w14:paraId="357BBBE0" w14:textId="44E0C5F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z</w:t>
      </w:r>
      <w:r w:rsidR="00EE6B03" w:rsidRPr="00CB4D2A">
        <w:rPr>
          <w:rFonts w:asciiTheme="minorHAnsi" w:hAnsiTheme="minorHAnsi"/>
          <w:noProof/>
          <w:sz w:val="20"/>
          <w:szCs w:val="20"/>
        </w:rPr>
        <w:t>męczenie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1" w14:textId="27473621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uchość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2" w14:textId="07F0E049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</w:t>
      </w:r>
      <w:r w:rsidR="00EE6B03" w:rsidRPr="00CB4D2A">
        <w:rPr>
          <w:rFonts w:asciiTheme="minorHAnsi" w:hAnsiTheme="minorHAnsi"/>
          <w:noProof/>
          <w:sz w:val="20"/>
          <w:szCs w:val="20"/>
        </w:rPr>
        <w:t>ieczenie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3" w14:textId="24BA2E8A" w:rsidR="00EE6B03" w:rsidRPr="00CB4D2A" w:rsidRDefault="003B0051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EE6B03" w:rsidRPr="00CB4D2A">
        <w:rPr>
          <w:rFonts w:asciiTheme="minorHAnsi" w:hAnsiTheme="minorHAnsi"/>
          <w:noProof/>
          <w:sz w:val="20"/>
          <w:szCs w:val="20"/>
        </w:rPr>
        <w:t>wędzenie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357BBBE4" w14:textId="26A5B3A4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hAnsiTheme="minorHAnsi"/>
          <w:noProof/>
          <w:sz w:val="20"/>
          <w:szCs w:val="20"/>
        </w:rPr>
        <w:t>łzawienie</w:t>
      </w:r>
      <w:r w:rsidR="003B0051">
        <w:rPr>
          <w:rFonts w:asciiTheme="minorHAnsi" w:hAnsiTheme="minorHAnsi"/>
          <w:noProof/>
          <w:sz w:val="20"/>
          <w:szCs w:val="20"/>
        </w:rPr>
        <w:t>,</w:t>
      </w:r>
    </w:p>
    <w:p w14:paraId="357BBBE5" w14:textId="2948AB1E" w:rsidR="00EE6B03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zaczerwienienie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,</w:t>
      </w:r>
    </w:p>
    <w:p w14:paraId="357BBBE6" w14:textId="78E3141D" w:rsidR="001C5BFD" w:rsidRPr="00CB4D2A" w:rsidRDefault="00EE6B03" w:rsidP="00EE6B03">
      <w:pPr>
        <w:pStyle w:val="Akapitzlist"/>
        <w:numPr>
          <w:ilvl w:val="0"/>
          <w:numId w:val="12"/>
        </w:numPr>
        <w:rPr>
          <w:rFonts w:asciiTheme="minorHAnsi" w:hAnsiTheme="minorHAnsi"/>
          <w:noProof/>
          <w:sz w:val="20"/>
          <w:szCs w:val="20"/>
        </w:rPr>
      </w:pPr>
      <w:r w:rsidRPr="00CB4D2A">
        <w:rPr>
          <w:rFonts w:asciiTheme="minorHAnsi" w:eastAsiaTheme="minorEastAsia" w:hAnsiTheme="minorHAnsi"/>
          <w:noProof/>
          <w:sz w:val="20"/>
          <w:szCs w:val="20"/>
        </w:rPr>
        <w:t>dyskomfort</w:t>
      </w:r>
      <w:r w:rsidR="003B0051">
        <w:rPr>
          <w:rFonts w:asciiTheme="minorHAnsi" w:eastAsiaTheme="minorEastAsia" w:hAnsiTheme="minorHAnsi"/>
          <w:noProof/>
          <w:sz w:val="20"/>
          <w:szCs w:val="20"/>
        </w:rPr>
        <w:t>.</w:t>
      </w:r>
    </w:p>
    <w:p w14:paraId="357BBBE7" w14:textId="77777777" w:rsidR="00EE6B03" w:rsidRPr="00CB4D2A" w:rsidRDefault="00EE6B03" w:rsidP="00EE6B03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E8" w14:textId="77777777" w:rsidR="00EE6B03" w:rsidRPr="00CB4D2A" w:rsidRDefault="00EE6B03" w:rsidP="00EE6B03">
      <w:pPr>
        <w:pStyle w:val="Akapitzlist"/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Produkt wskazany jest w przypadku:</w:t>
      </w:r>
    </w:p>
    <w:p w14:paraId="357BBBE9" w14:textId="7E17E627" w:rsidR="00EE6B03" w:rsidRPr="00CB4D2A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narażenia na czynniki środowiskowe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A" w14:textId="252437E3" w:rsidR="000A5917" w:rsidRDefault="00EE6B03" w:rsidP="00CB4D2A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>obniżonej częstości mrugania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Pr="00CB4D2A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B" w14:textId="7980B689" w:rsidR="000A5917" w:rsidRDefault="00CB4D2A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u osób wymagających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EE6B03"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długot</w:t>
      </w:r>
      <w:r w:rsidR="006D4A95">
        <w:rPr>
          <w:rFonts w:asciiTheme="minorHAnsi" w:eastAsiaTheme="minorEastAsia" w:hAnsiTheme="minorHAnsi" w:cstheme="minorBidi"/>
          <w:noProof/>
          <w:sz w:val="20"/>
          <w:szCs w:val="20"/>
        </w:rPr>
        <w:t>rwałej koncentracji wzroku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</w:p>
    <w:p w14:paraId="357BBBEC" w14:textId="59E79304" w:rsid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dyskomfortu spowodowanego no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szeniem soczewek kontaktowych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,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</w:p>
    <w:p w14:paraId="357BBBED" w14:textId="3A8783DD" w:rsidR="00EE6B03" w:rsidRPr="000A5917" w:rsidRDefault="00EE6B03" w:rsidP="007301B1">
      <w:pPr>
        <w:pStyle w:val="Akapitzlist"/>
        <w:numPr>
          <w:ilvl w:val="0"/>
          <w:numId w:val="12"/>
        </w:numPr>
        <w:rPr>
          <w:rFonts w:asciiTheme="minorHAnsi" w:eastAsiaTheme="minorEastAsia" w:hAnsiTheme="minorHAnsi" w:cstheme="minorBidi"/>
          <w:noProof/>
          <w:sz w:val="20"/>
          <w:szCs w:val="20"/>
        </w:rPr>
      </w:pP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>zabieg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ów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</w:t>
      </w:r>
      <w:r w:rsidR="000A5917">
        <w:rPr>
          <w:rFonts w:asciiTheme="minorHAnsi" w:eastAsiaTheme="minorEastAsia" w:hAnsiTheme="minorHAnsi" w:cstheme="minorBidi"/>
          <w:noProof/>
          <w:sz w:val="20"/>
          <w:szCs w:val="20"/>
        </w:rPr>
        <w:t>chirurgicznych</w:t>
      </w:r>
      <w:r w:rsidRPr="000A5917">
        <w:rPr>
          <w:rFonts w:asciiTheme="minorHAnsi" w:eastAsiaTheme="minorEastAsia" w:hAnsiTheme="minorHAnsi" w:cstheme="minorBidi"/>
          <w:noProof/>
          <w:sz w:val="20"/>
          <w:szCs w:val="20"/>
        </w:rPr>
        <w:t xml:space="preserve"> w obrębie powierzchni oka</w:t>
      </w:r>
      <w:r w:rsidR="003B0051">
        <w:rPr>
          <w:rFonts w:asciiTheme="minorHAnsi" w:eastAsiaTheme="minorEastAsia" w:hAnsiTheme="minorHAnsi" w:cstheme="minorBidi"/>
          <w:noProof/>
          <w:sz w:val="20"/>
          <w:szCs w:val="20"/>
        </w:rPr>
        <w:t>.</w:t>
      </w:r>
    </w:p>
    <w:p w14:paraId="357BBBEE" w14:textId="77777777" w:rsidR="00AB1596" w:rsidRPr="00CB4D2A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357BBBF5" w14:textId="77777777" w:rsidR="00855F71" w:rsidRPr="00AB1596" w:rsidRDefault="000A5917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7BBBF6" wp14:editId="357BBBF7">
                <wp:simplePos x="0" y="0"/>
                <wp:positionH relativeFrom="column">
                  <wp:posOffset>4227830</wp:posOffset>
                </wp:positionH>
                <wp:positionV relativeFrom="paragraph">
                  <wp:posOffset>2132330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7BBBFA" w14:textId="77777777" w:rsidR="009B414B" w:rsidRPr="000A5917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A5917">
                              <w:rPr>
                                <w:rFonts w:ascii="Calibri" w:hAnsi="Calibri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BBBF6" id="Prostokąt 3" o:spid="_x0000_s1026" style="position:absolute;left:0;text-align:left;margin-left:332.9pt;margin-top:167.9pt;width:36.35pt;height:134.0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" filled="f" stroked="f">
                <v:textbox style="layout-flow:vertical;mso-layout-flow-alt:bottom-to-top;mso-fit-shape-to-text:t">
                  <w:txbxContent>
                    <w:p w14:paraId="357BBBFA" w14:textId="77777777" w:rsidR="009B414B" w:rsidRPr="000A5917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A5917">
                        <w:rPr>
                          <w:rFonts w:ascii="Calibri" w:hAnsi="Calibri"/>
                          <w:color w:val="7F7F7F" w:themeColor="text1" w:themeTint="80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57BBBF8" wp14:editId="357BBBF9">
            <wp:extent cx="2426447" cy="3200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3" cy="320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14B" w:rsidRPr="009B414B">
        <w:rPr>
          <w:noProof/>
        </w:rPr>
        <w:t xml:space="preserve"> </w:t>
      </w:r>
    </w:p>
    <w:sectPr w:rsidR="00855F71" w:rsidRPr="00AB1596" w:rsidSect="000A59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9063" w14:textId="77777777" w:rsidR="00EE4CC1" w:rsidRDefault="00EE4CC1" w:rsidP="005260C9">
      <w:pPr>
        <w:spacing w:after="0" w:line="240" w:lineRule="auto"/>
      </w:pPr>
      <w:r>
        <w:separator/>
      </w:r>
    </w:p>
  </w:endnote>
  <w:endnote w:type="continuationSeparator" w:id="0">
    <w:p w14:paraId="5E0BB5CC" w14:textId="77777777" w:rsidR="00EE4CC1" w:rsidRDefault="00EE4CC1" w:rsidP="0052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6370" w14:textId="77777777" w:rsidR="005260C9" w:rsidRDefault="00526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1097" w14:textId="6E9EC052" w:rsidR="005260C9" w:rsidRDefault="005260C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44FF93" wp14:editId="104609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aa94206be012fb4d686466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1C446" w14:textId="1F6F7852" w:rsidR="005260C9" w:rsidRPr="005260C9" w:rsidRDefault="005260C9" w:rsidP="005260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260C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4FF93" id="_x0000_t202" coordsize="21600,21600" o:spt="202" path="m,l,21600r21600,l21600,xe">
              <v:stroke joinstyle="miter"/>
              <v:path gradientshapeok="t" o:connecttype="rect"/>
            </v:shapetype>
            <v:shape id="MSIPCM8aa94206be012fb4d686466a" o:spid="_x0000_s1027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ndwlR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021C446" w14:textId="1F6F7852" w:rsidR="005260C9" w:rsidRPr="005260C9" w:rsidRDefault="005260C9" w:rsidP="005260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260C9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2CBF" w14:textId="77777777" w:rsidR="005260C9" w:rsidRDefault="00526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0901" w14:textId="77777777" w:rsidR="00EE4CC1" w:rsidRDefault="00EE4CC1" w:rsidP="005260C9">
      <w:pPr>
        <w:spacing w:after="0" w:line="240" w:lineRule="auto"/>
      </w:pPr>
      <w:r>
        <w:separator/>
      </w:r>
    </w:p>
  </w:footnote>
  <w:footnote w:type="continuationSeparator" w:id="0">
    <w:p w14:paraId="07821C7F" w14:textId="77777777" w:rsidR="00EE4CC1" w:rsidRDefault="00EE4CC1" w:rsidP="0052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4857" w14:textId="77777777" w:rsidR="005260C9" w:rsidRDefault="00526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448A" w14:textId="77777777" w:rsidR="005260C9" w:rsidRDefault="005260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ABEA" w14:textId="77777777" w:rsidR="005260C9" w:rsidRDefault="00526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4BB38BC"/>
    <w:multiLevelType w:val="hybridMultilevel"/>
    <w:tmpl w:val="FD3C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56553"/>
    <w:rsid w:val="000A5917"/>
    <w:rsid w:val="00111982"/>
    <w:rsid w:val="00134E82"/>
    <w:rsid w:val="001C3CCC"/>
    <w:rsid w:val="001C5BFD"/>
    <w:rsid w:val="00207557"/>
    <w:rsid w:val="002779CE"/>
    <w:rsid w:val="002D08E6"/>
    <w:rsid w:val="00320581"/>
    <w:rsid w:val="00380F6E"/>
    <w:rsid w:val="003B0051"/>
    <w:rsid w:val="004609F3"/>
    <w:rsid w:val="004D0869"/>
    <w:rsid w:val="004D1D82"/>
    <w:rsid w:val="004D6ED7"/>
    <w:rsid w:val="005260C9"/>
    <w:rsid w:val="00576B0B"/>
    <w:rsid w:val="00636A4A"/>
    <w:rsid w:val="006A4B26"/>
    <w:rsid w:val="006A6816"/>
    <w:rsid w:val="006D4A95"/>
    <w:rsid w:val="006D7A59"/>
    <w:rsid w:val="00726E6D"/>
    <w:rsid w:val="007C0FB3"/>
    <w:rsid w:val="007D76D4"/>
    <w:rsid w:val="00805C03"/>
    <w:rsid w:val="008459E7"/>
    <w:rsid w:val="00855F71"/>
    <w:rsid w:val="008C5DDA"/>
    <w:rsid w:val="00925F16"/>
    <w:rsid w:val="00926C39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BD1172"/>
    <w:rsid w:val="00CB4D2A"/>
    <w:rsid w:val="00CE3CDA"/>
    <w:rsid w:val="00D13817"/>
    <w:rsid w:val="00EE4CC1"/>
    <w:rsid w:val="00EE6B03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BBBDC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0C9"/>
  </w:style>
  <w:style w:type="paragraph" w:styleId="Stopka">
    <w:name w:val="footer"/>
    <w:basedOn w:val="Normalny"/>
    <w:link w:val="StopkaZnak"/>
    <w:uiPriority w:val="99"/>
    <w:unhideWhenUsed/>
    <w:rsid w:val="0052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302A4-F7EC-4ABC-B713-DCFE2C3B6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Figacz-Kowalska Aleksandra</cp:lastModifiedBy>
  <cp:revision>3</cp:revision>
  <dcterms:created xsi:type="dcterms:W3CDTF">2019-12-03T08:11:00Z</dcterms:created>
  <dcterms:modified xsi:type="dcterms:W3CDTF">2022-01-14T09:21:00Z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2022-01-14T09:21:01Z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672650ca-6517-4cc0-8a95-fa2aaf85b5e3</vt:lpwstr>
  </property>
  <property fmtid="{D5CDD505-2E9C-101B-9397-08002B2CF9AE}" pid="9" name="MSIP_Label_8fbf575c-36da-44f7-a26b-6804f2bce3ff_ContentBits">
    <vt:lpwstr>2</vt:lpwstr>
  </property>
</Properties>
</file>