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DBC0" w14:textId="7ECD39DA" w:rsidR="004051B9" w:rsidRDefault="00D634E8" w:rsidP="004051B9">
      <w:pPr>
        <w:jc w:val="both"/>
        <w:rPr>
          <w:rFonts w:ascii="Arial" w:eastAsia="Times New Roman" w:hAnsi="Arial" w:cs="Arial"/>
        </w:rPr>
      </w:pPr>
      <w:r w:rsidRPr="00191685">
        <w:rPr>
          <w:b/>
          <w:bCs/>
        </w:rPr>
        <w:t>Acard.</w:t>
      </w:r>
      <w:r>
        <w:t xml:space="preserve"> Skład i postać: Każda tabletka dojelitowa zawiera 75 mg kwasu acetylosalicylowego. Wskazania: Choroba niedokrwienna serca oraz wszelkie sytuacje kliniczne, w których celowe jest hamowanie agregacji płytek krwi: zapobieganie zawałowi serca u osób dużego ryzyka, świeży zawał serca lub podejrzenie świeżego zawału serca, niestabilna choroba wieńcowa, prewencja wtórna u osób po przebytym zawale serca, stan po wszczepieniu pomostów aortalno-wieńcowych, angioplastyce wieńcowej, zapobieganie napadom przejściowego niedokrwienia mózgu (TIA) i niedokrwiennego udaru mózgu u pacjentów z TIA, po przebytym udarze niedokrwiennym mózgu u pacjentów z TIA; u osób z zarostową miażdżycą tętnic obwodowych, zapobieganie zakrzepicy naczyń wieńcowych u pacjentów z mnogimi czynnikami ryzyka, zapobieganie zakrzepicy żylnej i zatorowi płuc u pacjentów długotrwale unieruchomionych, np. po dużych zabiegach chirurgicznych jako uzupełnienie innych sposobów profilaktyki. </w:t>
      </w:r>
      <w:r w:rsidRPr="00191685">
        <w:rPr>
          <w:b/>
          <w:bCs/>
        </w:rPr>
        <w:t>Podmiot odpowiedzialny:</w:t>
      </w:r>
      <w:r>
        <w:t xml:space="preserve"> Polfa Warszawa S.A. </w:t>
      </w:r>
      <w:proofErr w:type="spellStart"/>
      <w:r>
        <w:t>ChPL</w:t>
      </w:r>
      <w:proofErr w:type="spellEnd"/>
      <w:r>
        <w:t>: 2020.03.13.</w:t>
      </w:r>
      <w:r w:rsidR="004051B9">
        <w:rPr>
          <w:rFonts w:ascii="Arial" w:eastAsia="Times New Roman" w:hAnsi="Arial" w:cs="Arial"/>
          <w:sz w:val="20"/>
          <w:szCs w:val="20"/>
        </w:rPr>
        <w:br/>
      </w:r>
      <w:r w:rsidR="004051B9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06F22856" wp14:editId="13022863">
            <wp:extent cx="4038600" cy="2713323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381" cy="271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E0223" w14:textId="0534B616" w:rsidR="004051B9" w:rsidRDefault="004051B9" w:rsidP="004051B9">
      <w:pPr>
        <w:jc w:val="both"/>
        <w:rPr>
          <w:rFonts w:ascii="Arial" w:eastAsia="Times New Roman" w:hAnsi="Arial" w:cs="Arial"/>
        </w:rPr>
      </w:pPr>
    </w:p>
    <w:p w14:paraId="68942991" w14:textId="195303DB" w:rsidR="004051B9" w:rsidRDefault="004051B9" w:rsidP="004051B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9631" wp14:editId="7224DFF5">
                <wp:simplePos x="0" y="0"/>
                <wp:positionH relativeFrom="column">
                  <wp:posOffset>-4446</wp:posOffset>
                </wp:positionH>
                <wp:positionV relativeFrom="paragraph">
                  <wp:posOffset>116205</wp:posOffset>
                </wp:positionV>
                <wp:extent cx="581977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31BC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9.15pt" to="457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69132210" w14:textId="043BFD15" w:rsidR="004051B9" w:rsidRPr="004051B9" w:rsidRDefault="000218FA" w:rsidP="000218FA">
      <w:pPr>
        <w:jc w:val="both"/>
        <w:rPr>
          <w:sz w:val="24"/>
          <w:szCs w:val="24"/>
        </w:rPr>
      </w:pPr>
      <w:r w:rsidRPr="000218FA">
        <w:rPr>
          <w:rFonts w:ascii="Arial" w:eastAsia="Times New Roman" w:hAnsi="Arial" w:cs="Arial"/>
        </w:rPr>
        <w:t>To jest lek. Dla bezpieczeństwa stosuj go zgodnie z ulotką dołączoną do opakowania. Nie przekraczaj</w:t>
      </w:r>
      <w:r>
        <w:rPr>
          <w:rFonts w:ascii="Arial" w:eastAsia="Times New Roman" w:hAnsi="Arial" w:cs="Arial"/>
        </w:rPr>
        <w:t xml:space="preserve"> </w:t>
      </w:r>
      <w:r w:rsidRPr="000218FA">
        <w:rPr>
          <w:rFonts w:ascii="Arial" w:eastAsia="Times New Roman" w:hAnsi="Arial" w:cs="Arial"/>
        </w:rPr>
        <w:t>maksymalnej dawki leku. W przypadku wątpliwości skonsultuj się z lekarzem lub farmaceutą.</w:t>
      </w:r>
      <w:r w:rsidR="004051B9" w:rsidRPr="004051B9">
        <w:rPr>
          <w:rFonts w:ascii="Arial" w:eastAsia="Times New Roman" w:hAnsi="Arial" w:cs="Arial"/>
        </w:rPr>
        <w:br/>
      </w:r>
      <w:r w:rsidR="004051B9" w:rsidRPr="004051B9">
        <w:rPr>
          <w:rFonts w:ascii="Arial" w:eastAsia="Times New Roman" w:hAnsi="Arial" w:cs="Arial"/>
        </w:rPr>
        <w:br/>
      </w:r>
      <w:r>
        <w:rPr>
          <w:sz w:val="24"/>
          <w:szCs w:val="24"/>
        </w:rPr>
        <w:t>ACRD/</w:t>
      </w:r>
      <w:r w:rsidR="00BD6B8F">
        <w:rPr>
          <w:sz w:val="24"/>
          <w:szCs w:val="24"/>
        </w:rPr>
        <w:t>949/02-2023</w:t>
      </w:r>
    </w:p>
    <w:sectPr w:rsidR="004051B9" w:rsidRPr="004051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619F" w14:textId="77777777" w:rsidR="004051B9" w:rsidRDefault="004051B9" w:rsidP="004051B9">
      <w:pPr>
        <w:spacing w:after="0" w:line="240" w:lineRule="auto"/>
      </w:pPr>
      <w:r>
        <w:separator/>
      </w:r>
    </w:p>
  </w:endnote>
  <w:endnote w:type="continuationSeparator" w:id="0">
    <w:p w14:paraId="67090B8E" w14:textId="77777777" w:rsidR="004051B9" w:rsidRDefault="004051B9" w:rsidP="0040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8AAA" w14:textId="523E8A82" w:rsidR="004051B9" w:rsidRDefault="004051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546CCD" wp14:editId="6153E81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b5b34fcdb7dbde35a0ab904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BE1919" w14:textId="05642458" w:rsidR="004051B9" w:rsidRPr="004051B9" w:rsidRDefault="004051B9" w:rsidP="004051B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051B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4051B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4051B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46CCD" id="_x0000_t202" coordsize="21600,21600" o:spt="202" path="m,l,21600r21600,l21600,xe">
              <v:stroke joinstyle="miter"/>
              <v:path gradientshapeok="t" o:connecttype="rect"/>
            </v:shapetype>
            <v:shape id="MSIPCMb5b34fcdb7dbde35a0ab904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BBE1919" w14:textId="05642458" w:rsidR="004051B9" w:rsidRPr="004051B9" w:rsidRDefault="004051B9" w:rsidP="004051B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051B9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4051B9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4051B9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CA40" w14:textId="77777777" w:rsidR="004051B9" w:rsidRDefault="004051B9" w:rsidP="004051B9">
      <w:pPr>
        <w:spacing w:after="0" w:line="240" w:lineRule="auto"/>
      </w:pPr>
      <w:r>
        <w:separator/>
      </w:r>
    </w:p>
  </w:footnote>
  <w:footnote w:type="continuationSeparator" w:id="0">
    <w:p w14:paraId="300CCA1C" w14:textId="77777777" w:rsidR="004051B9" w:rsidRDefault="004051B9" w:rsidP="00405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B9"/>
    <w:rsid w:val="000218FA"/>
    <w:rsid w:val="00191685"/>
    <w:rsid w:val="004051B9"/>
    <w:rsid w:val="00AB5942"/>
    <w:rsid w:val="00BD6B8F"/>
    <w:rsid w:val="00D6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1599A1"/>
  <w15:chartTrackingRefBased/>
  <w15:docId w15:val="{EE6A1C18-D088-411D-B3B6-31C15021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B9"/>
  </w:style>
  <w:style w:type="paragraph" w:styleId="Stopka">
    <w:name w:val="footer"/>
    <w:basedOn w:val="Normalny"/>
    <w:link w:val="StopkaZnak"/>
    <w:uiPriority w:val="99"/>
    <w:unhideWhenUsed/>
    <w:rsid w:val="0040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CD05-EB94-4128-9307-77EC1218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Aksan-Kruczek Emilia</dc:creator>
  <cp:keywords/>
  <dc:description/>
  <cp:lastModifiedBy>Aksan-Kruczek Emilia</cp:lastModifiedBy>
  <cp:revision>5</cp:revision>
  <dcterms:created xsi:type="dcterms:W3CDTF">2022-12-04T22:33:00Z</dcterms:created>
  <dcterms:modified xsi:type="dcterms:W3CDTF">2023-02-15T11:52:00Z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2022-12-04T22:41:38Z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2b4d0035-762f-41f7-8748-6da084db5e06</vt:lpwstr>
  </property>
  <property fmtid="{D5CDD505-2E9C-101B-9397-08002B2CF9AE}" pid="8" name="MSIP_Label_8fbf575c-36da-44f7-a26b-6804f2bce3ff_ContentBits">
    <vt:lpwstr>2</vt:lpwstr>
  </property>
</Properties>
</file>