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F5FB" w14:textId="666532BD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420414F" w14:textId="535872AC" w:rsidR="001641A1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922B6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65E828" wp14:editId="63AFB2A8">
                <wp:simplePos x="0" y="0"/>
                <wp:positionH relativeFrom="column">
                  <wp:posOffset>1885950</wp:posOffset>
                </wp:positionH>
                <wp:positionV relativeFrom="paragraph">
                  <wp:posOffset>244475</wp:posOffset>
                </wp:positionV>
                <wp:extent cx="4114800" cy="1404620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B1B5" w14:textId="0735166D" w:rsidR="00A922B6" w:rsidRPr="00A922B6" w:rsidRDefault="00A922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A922B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 xml:space="preserve">SZYBKO HAMUJE SUCHY KASZEL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5E8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8.5pt;margin-top:19.25pt;width:32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" stroked="f">
                <v:textbox style="mso-fit-shape-to-text:t">
                  <w:txbxContent>
                    <w:p w14:paraId="786BB1B5" w14:textId="0735166D" w:rsidR="00A922B6" w:rsidRPr="00A922B6" w:rsidRDefault="00A922B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 w:rsidRPr="00A922B6"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40"/>
                          <w:szCs w:val="40"/>
                        </w:rPr>
                        <w:t xml:space="preserve">SZYBKO HAMUJE SUCHY KASZEL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1A1">
        <w:rPr>
          <w:noProof/>
        </w:rPr>
        <w:drawing>
          <wp:inline distT="0" distB="0" distL="0" distR="0" wp14:anchorId="3F84B77F" wp14:editId="59C8E00F">
            <wp:extent cx="1619250" cy="1048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85" cy="105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F857" w14:textId="5034A09E" w:rsidR="001641A1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922B6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02AD63" wp14:editId="17C2563B">
            <wp:simplePos x="0" y="0"/>
            <wp:positionH relativeFrom="column">
              <wp:posOffset>0</wp:posOffset>
            </wp:positionH>
            <wp:positionV relativeFrom="paragraph">
              <wp:posOffset>826135</wp:posOffset>
            </wp:positionV>
            <wp:extent cx="2875092" cy="1328126"/>
            <wp:effectExtent l="0" t="0" r="1905" b="5715"/>
            <wp:wrapNone/>
            <wp:docPr id="5" name="Obraz 4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A85DD9D0-E1EB-41F9-88D3-E9493DFFBA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A85DD9D0-E1EB-41F9-88D3-E9493DFFBA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4865" r="2557"/>
                    <a:stretch/>
                  </pic:blipFill>
                  <pic:spPr bwMode="auto">
                    <a:xfrm>
                      <a:off x="0" y="0"/>
                      <a:ext cx="2875092" cy="132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22B6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572CFCE" wp14:editId="709AD86A">
            <wp:simplePos x="0" y="0"/>
            <wp:positionH relativeFrom="column">
              <wp:posOffset>2874645</wp:posOffset>
            </wp:positionH>
            <wp:positionV relativeFrom="paragraph">
              <wp:posOffset>-635</wp:posOffset>
            </wp:positionV>
            <wp:extent cx="2080726" cy="3462355"/>
            <wp:effectExtent l="0" t="0" r="0" b="5080"/>
            <wp:wrapNone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F99F3F3C-DD3D-40F7-A5A8-9053D5D726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F99F3F3C-DD3D-40F7-A5A8-9053D5D726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6"/>
                    <a:stretch/>
                  </pic:blipFill>
                  <pic:spPr bwMode="auto">
                    <a:xfrm>
                      <a:off x="0" y="0"/>
                      <a:ext cx="2080726" cy="34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A41223" w14:textId="2F9AB5D9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756960" w14:textId="204937BB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FF7C5B4" w14:textId="6BF7DDEE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F000976" w14:textId="1148B489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6E6D35A" w14:textId="706E087D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7BE991" w14:textId="33C506FF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22BE5D9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4BB498" w14:textId="0CD66D7E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6008B28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0FB3311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3ABB21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E924CF4" w14:textId="41DE0F3C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D92B0D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71AFB5D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9FEA256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331281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48B9486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0582BBD" w14:textId="61A35E3B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62D5A0" w14:textId="11AA2CF3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88B273D" w14:textId="1D6D3B82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290B6BC" w14:textId="77777777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D7ADB46" w14:textId="5DD0FCAF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57AB1FF" w14:textId="3C68DAF5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6D48479" w14:textId="77777777" w:rsidR="00D20750" w:rsidRPr="00D20750" w:rsidRDefault="00A922B6">
      <w:pPr>
        <w:jc w:val="both"/>
        <w:rPr>
          <w:rFonts w:ascii="Arial" w:eastAsia="Times New Roman" w:hAnsi="Arial" w:cs="Arial"/>
          <w:sz w:val="20"/>
          <w:szCs w:val="20"/>
        </w:rPr>
      </w:pPr>
      <w:r w:rsidRPr="00D20750">
        <w:rPr>
          <w:rFonts w:ascii="Arial" w:eastAsia="Times New Roman" w:hAnsi="Arial" w:cs="Arial"/>
          <w:sz w:val="20"/>
          <w:szCs w:val="20"/>
        </w:rPr>
        <w:t>1.Przy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 xml:space="preserve">przyjęciu dawki jednorazowej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dekstrometorfanu</w:t>
      </w:r>
      <w:proofErr w:type="spellEnd"/>
      <w:r w:rsidRPr="00D207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bromowodorku</w:t>
      </w:r>
      <w:proofErr w:type="spellEnd"/>
      <w:r w:rsidRPr="00D20750">
        <w:rPr>
          <w:rFonts w:ascii="Arial" w:eastAsia="Times New Roman" w:hAnsi="Arial" w:cs="Arial"/>
          <w:sz w:val="20"/>
          <w:szCs w:val="20"/>
        </w:rPr>
        <w:t xml:space="preserve"> działanie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wystepuje</w:t>
      </w:r>
      <w:proofErr w:type="spellEnd"/>
      <w:r w:rsidRPr="00D20750">
        <w:rPr>
          <w:rFonts w:ascii="Arial" w:eastAsia="Times New Roman" w:hAnsi="Arial" w:cs="Arial"/>
          <w:sz w:val="20"/>
          <w:szCs w:val="20"/>
        </w:rPr>
        <w:t xml:space="preserve"> po10-30 minutach zgodnie z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ChPLDexaPico</w:t>
      </w:r>
      <w:proofErr w:type="spellEnd"/>
      <w:r w:rsidRPr="00D2075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DA4BDC0" w14:textId="4BA2278F" w:rsidR="00A922B6" w:rsidRPr="00D20750" w:rsidRDefault="00A922B6">
      <w:pPr>
        <w:jc w:val="both"/>
        <w:rPr>
          <w:rFonts w:ascii="Arial" w:eastAsia="Times New Roman" w:hAnsi="Arial" w:cs="Arial"/>
          <w:sz w:val="20"/>
          <w:szCs w:val="20"/>
        </w:rPr>
      </w:pPr>
      <w:r w:rsidRPr="00D20750">
        <w:rPr>
          <w:rFonts w:ascii="Arial" w:eastAsia="Times New Roman" w:hAnsi="Arial" w:cs="Arial"/>
          <w:sz w:val="20"/>
          <w:szCs w:val="20"/>
        </w:rPr>
        <w:t>2.Przy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przyjęciu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dawki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jednorazowej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dekstrometorfanu</w:t>
      </w:r>
      <w:proofErr w:type="spellEnd"/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bromowodorku</w:t>
      </w:r>
      <w:proofErr w:type="spellEnd"/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działanie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przeciwkaszlowe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utrzymuje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się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6-8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godzin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zgodnie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r w:rsidRPr="00D20750">
        <w:rPr>
          <w:rFonts w:ascii="Arial" w:eastAsia="Times New Roman" w:hAnsi="Arial" w:cs="Arial"/>
          <w:sz w:val="20"/>
          <w:szCs w:val="20"/>
        </w:rPr>
        <w:t>z</w:t>
      </w:r>
      <w:r w:rsidR="00D20750" w:rsidRPr="00D207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20750">
        <w:rPr>
          <w:rFonts w:ascii="Arial" w:eastAsia="Times New Roman" w:hAnsi="Arial" w:cs="Arial"/>
          <w:sz w:val="20"/>
          <w:szCs w:val="20"/>
        </w:rPr>
        <w:t>ChPLDexaPico</w:t>
      </w:r>
      <w:proofErr w:type="spellEnd"/>
    </w:p>
    <w:p w14:paraId="0C7EDFE8" w14:textId="7A607C07" w:rsidR="00A922B6" w:rsidRPr="00D20750" w:rsidRDefault="00A922B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28313F3" w14:textId="77777777" w:rsidR="00A922B6" w:rsidRDefault="00A922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07BB18" w14:textId="77777777" w:rsidR="001641A1" w:rsidRDefault="001641A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E17D341" w14:textId="12053081" w:rsidR="00E462BF" w:rsidRDefault="000C275D" w:rsidP="000C275D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DexaPico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100 g syropu zawiera: </w:t>
      </w:r>
      <w:proofErr w:type="spellStart"/>
      <w:r>
        <w:rPr>
          <w:rFonts w:ascii="Arial" w:eastAsia="Times New Roman" w:hAnsi="Arial" w:cs="Arial"/>
          <w:sz w:val="20"/>
          <w:szCs w:val="20"/>
        </w:rPr>
        <w:t>dekstrometorfanu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bromowodorek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Dextromethorphani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hydrobromidum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– 0,10 g; wyciąg wodny z </w:t>
      </w:r>
      <w:proofErr w:type="spellStart"/>
      <w:r>
        <w:rPr>
          <w:rFonts w:ascii="Arial" w:eastAsia="Times New Roman" w:hAnsi="Arial" w:cs="Arial"/>
          <w:sz w:val="20"/>
          <w:szCs w:val="20"/>
        </w:rPr>
        <w:t>Tilia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cordata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Miller, </w:t>
      </w:r>
      <w:proofErr w:type="spellStart"/>
      <w:r>
        <w:rPr>
          <w:rFonts w:ascii="Arial" w:eastAsia="Times New Roman" w:hAnsi="Arial" w:cs="Arial"/>
          <w:sz w:val="20"/>
          <w:szCs w:val="20"/>
        </w:rPr>
        <w:t>Tilia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platyphyllos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., </w:t>
      </w:r>
      <w:proofErr w:type="spellStart"/>
      <w:r>
        <w:rPr>
          <w:rFonts w:ascii="Arial" w:eastAsia="Times New Roman" w:hAnsi="Arial" w:cs="Arial"/>
          <w:sz w:val="20"/>
          <w:szCs w:val="20"/>
        </w:rPr>
        <w:t>Tilia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x </w:t>
      </w:r>
      <w:proofErr w:type="spellStart"/>
      <w:r>
        <w:rPr>
          <w:rFonts w:ascii="Arial" w:eastAsia="Times New Roman" w:hAnsi="Arial" w:cs="Arial"/>
          <w:sz w:val="20"/>
          <w:szCs w:val="20"/>
        </w:rPr>
        <w:t>vulgaris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Heyne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ich kompozycja (</w:t>
      </w:r>
      <w:proofErr w:type="spellStart"/>
      <w:r>
        <w:rPr>
          <w:rFonts w:ascii="Arial" w:eastAsia="Times New Roman" w:hAnsi="Arial" w:cs="Arial"/>
          <w:sz w:val="20"/>
          <w:szCs w:val="20"/>
        </w:rPr>
        <w:t>flos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kwiat lipy, (DER 1:5) – 25,00 g; [rozpuszczalnik ekstrakcyjny: woda] 5 ml syropu zawiera 6,5 mg </w:t>
      </w:r>
      <w:proofErr w:type="spellStart"/>
      <w:r>
        <w:rPr>
          <w:rFonts w:ascii="Arial" w:eastAsia="Times New Roman" w:hAnsi="Arial" w:cs="Arial"/>
          <w:sz w:val="20"/>
          <w:szCs w:val="20"/>
        </w:rPr>
        <w:t>dekstrometorfanu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bromowodorku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Substancje pomocnicze o znanym działaniu: sacharoza, sodu benzoesan. Każde 5 ml syropu zawiera 3900 mg sacharozy, 6,25 mg sodu benzoesanu.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W stanach męczącego suchego kaszlu różnego pochodzenia, niezwiązanego z zaleganiem wydzieliny w drogach oddechowych.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2022.07.21.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6C22732B" w14:textId="00A91C34" w:rsidR="000C275D" w:rsidRDefault="000C275D" w:rsidP="000C275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2ABB9CC" w14:textId="7A1399B1" w:rsidR="000C275D" w:rsidRDefault="000C275D" w:rsidP="000C275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Ostrzeżenie </w:t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5CFC107D" w14:textId="4D11688C" w:rsidR="00783179" w:rsidRDefault="00783179" w:rsidP="000C275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FE4943C" w14:textId="3F973E1C" w:rsidR="00783179" w:rsidRPr="00783179" w:rsidRDefault="00783179" w:rsidP="000C275D">
      <w:pPr>
        <w:jc w:val="both"/>
        <w:rPr>
          <w:rFonts w:ascii="Arial" w:eastAsia="Times New Roman" w:hAnsi="Arial" w:cs="Arial"/>
          <w:sz w:val="6"/>
          <w:szCs w:val="6"/>
        </w:rPr>
      </w:pPr>
      <w:r w:rsidRPr="00783179">
        <w:rPr>
          <w:rFonts w:ascii="Calibri" w:hAnsi="Calibri" w:cs="Calibri"/>
          <w:color w:val="262626"/>
          <w:sz w:val="20"/>
          <w:szCs w:val="20"/>
          <w:shd w:val="clear" w:color="auto" w:fill="FFFFFF"/>
        </w:rPr>
        <w:t>DEX/239/07-2022</w:t>
      </w:r>
    </w:p>
    <w:sectPr w:rsidR="00783179" w:rsidRPr="00783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AC"/>
    <w:rsid w:val="000C275D"/>
    <w:rsid w:val="001641A1"/>
    <w:rsid w:val="006A3CAC"/>
    <w:rsid w:val="00783179"/>
    <w:rsid w:val="00A922B6"/>
    <w:rsid w:val="00D20750"/>
    <w:rsid w:val="00E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5D9F2"/>
  <w15:chartTrackingRefBased/>
  <w15:docId w15:val="{C50B0795-A3AB-4C35-AC65-78DE1BD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505BC-45D5-4CD7-94B2-4A7AB1ECD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7E53C-68B2-4359-8A06-04F28A109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594E1-0FE9-49AF-8F29-0FF1B22FF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Agata</dc:creator>
  <cp:keywords/>
  <dc:description/>
  <cp:lastModifiedBy>Karaś Agata</cp:lastModifiedBy>
  <cp:revision>2</cp:revision>
  <dcterms:created xsi:type="dcterms:W3CDTF">2022-07-07T08:57:00Z</dcterms:created>
  <dcterms:modified xsi:type="dcterms:W3CDTF">2022-07-07T08:57:00Z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2022-07-07T08:41:14Z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2c2405b1-da63-4fea-8892-7e4e1c108969</vt:lpwstr>
  </property>
  <property fmtid="{D5CDD505-2E9C-101B-9397-08002B2CF9AE}" pid="8" name="MSIP_Label_8fbf575c-36da-44f7-a26b-6804f2bce3ff_ContentBits">
    <vt:lpwstr>2</vt:lpwstr>
  </property>
  <property fmtid="{D5CDD505-2E9C-101B-9397-08002B2CF9AE}" pid="9" name="ContentTypeId">
    <vt:lpwstr>0x010100553E7ECDC3E69D44940611E92D412732</vt:lpwstr>
  </property>
</Properties>
</file>