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3F03A" w14:textId="7D48AD52" w:rsidR="00A62D0B" w:rsidRPr="00E370F8" w:rsidRDefault="00A62D0B" w:rsidP="00E370F8">
      <w:pPr>
        <w:jc w:val="both"/>
        <w:rPr>
          <w:sz w:val="28"/>
          <w:szCs w:val="28"/>
          <w:lang w:val="pl-PL"/>
        </w:rPr>
      </w:pPr>
      <w:r w:rsidRPr="00E370F8">
        <w:rPr>
          <w:sz w:val="28"/>
          <w:szCs w:val="28"/>
          <w:lang w:val="pl-PL"/>
        </w:rPr>
        <w:t xml:space="preserve">Heviran Comfort </w:t>
      </w:r>
      <w:r w:rsidR="003E7ED8">
        <w:rPr>
          <w:sz w:val="28"/>
          <w:szCs w:val="28"/>
          <w:lang w:val="pl-PL"/>
        </w:rPr>
        <w:t xml:space="preserve">MAX </w:t>
      </w:r>
      <w:r w:rsidRPr="00E370F8">
        <w:rPr>
          <w:sz w:val="28"/>
          <w:szCs w:val="28"/>
          <w:lang w:val="pl-PL"/>
        </w:rPr>
        <w:t xml:space="preserve">to </w:t>
      </w:r>
      <w:proofErr w:type="spellStart"/>
      <w:r w:rsidR="00544DFE" w:rsidRPr="00E370F8">
        <w:rPr>
          <w:sz w:val="28"/>
          <w:szCs w:val="28"/>
          <w:lang w:val="pl-PL"/>
        </w:rPr>
        <w:t>acyklowir</w:t>
      </w:r>
      <w:proofErr w:type="spellEnd"/>
      <w:r w:rsidRPr="00E370F8">
        <w:rPr>
          <w:sz w:val="28"/>
          <w:szCs w:val="28"/>
          <w:lang w:val="pl-PL"/>
        </w:rPr>
        <w:t xml:space="preserve"> w tabletkach wskazany  w </w:t>
      </w:r>
      <w:r w:rsidR="003E7ED8">
        <w:rPr>
          <w:sz w:val="28"/>
          <w:szCs w:val="28"/>
          <w:lang w:val="pl-PL"/>
        </w:rPr>
        <w:t xml:space="preserve">zapobieganiu </w:t>
      </w:r>
      <w:r w:rsidRPr="00E370F8">
        <w:rPr>
          <w:sz w:val="28"/>
          <w:szCs w:val="28"/>
          <w:lang w:val="pl-PL"/>
        </w:rPr>
        <w:t>nawroto</w:t>
      </w:r>
      <w:r w:rsidR="003E7ED8">
        <w:rPr>
          <w:sz w:val="28"/>
          <w:szCs w:val="28"/>
          <w:lang w:val="pl-PL"/>
        </w:rPr>
        <w:t>m</w:t>
      </w:r>
      <w:r w:rsidRPr="00E370F8">
        <w:rPr>
          <w:sz w:val="28"/>
          <w:szCs w:val="28"/>
          <w:lang w:val="pl-PL"/>
        </w:rPr>
        <w:t xml:space="preserve"> opryszczki warg i twarzy wywołanej przez wirus opryszczki pospolitej (</w:t>
      </w:r>
      <w:proofErr w:type="spellStart"/>
      <w:r w:rsidRPr="00E370F8">
        <w:rPr>
          <w:sz w:val="28"/>
          <w:szCs w:val="28"/>
          <w:lang w:val="pl-PL"/>
        </w:rPr>
        <w:t>Herpes</w:t>
      </w:r>
      <w:proofErr w:type="spellEnd"/>
      <w:r w:rsidRPr="00E370F8">
        <w:rPr>
          <w:sz w:val="28"/>
          <w:szCs w:val="28"/>
          <w:lang w:val="pl-PL"/>
        </w:rPr>
        <w:t xml:space="preserve"> </w:t>
      </w:r>
      <w:proofErr w:type="spellStart"/>
      <w:r w:rsidRPr="00E370F8">
        <w:rPr>
          <w:sz w:val="28"/>
          <w:szCs w:val="28"/>
          <w:lang w:val="pl-PL"/>
        </w:rPr>
        <w:t>simplex</w:t>
      </w:r>
      <w:proofErr w:type="spellEnd"/>
      <w:r w:rsidRPr="00E370F8">
        <w:rPr>
          <w:sz w:val="28"/>
          <w:szCs w:val="28"/>
          <w:lang w:val="pl-PL"/>
        </w:rPr>
        <w:t xml:space="preserve">). Heviran Comfort </w:t>
      </w:r>
      <w:r w:rsidR="003E7ED8">
        <w:rPr>
          <w:sz w:val="28"/>
          <w:szCs w:val="28"/>
          <w:lang w:val="pl-PL"/>
        </w:rPr>
        <w:t xml:space="preserve">MAX </w:t>
      </w:r>
      <w:r w:rsidRPr="00E370F8">
        <w:rPr>
          <w:sz w:val="28"/>
          <w:szCs w:val="28"/>
          <w:lang w:val="pl-PL"/>
        </w:rPr>
        <w:t>może być stosowany u pacjentów, u których w przeszłości rozpoznano zakażenie wirusem opryszczki pospolitej.</w:t>
      </w:r>
      <w:r w:rsidRPr="00E370F8">
        <w:rPr>
          <w:sz w:val="28"/>
          <w:szCs w:val="28"/>
          <w:lang w:val="pl-PL"/>
        </w:rPr>
        <w:br/>
        <w:t xml:space="preserve">Heviran Comfort </w:t>
      </w:r>
      <w:r w:rsidR="003E7ED8">
        <w:rPr>
          <w:sz w:val="28"/>
          <w:szCs w:val="28"/>
          <w:lang w:val="pl-PL"/>
        </w:rPr>
        <w:t xml:space="preserve">MAX </w:t>
      </w:r>
      <w:r w:rsidRPr="00E370F8">
        <w:rPr>
          <w:sz w:val="28"/>
          <w:szCs w:val="28"/>
          <w:lang w:val="pl-PL"/>
        </w:rPr>
        <w:t>hamuje namnażanie wirusów odpowiedzialnych za wystąpienie opryszczki.</w:t>
      </w:r>
    </w:p>
    <w:p w14:paraId="5E34168D" w14:textId="0F52190F" w:rsidR="00E370F8" w:rsidRPr="00E370F8" w:rsidRDefault="00E370F8" w:rsidP="00A62D0B">
      <w:pPr>
        <w:rPr>
          <w:lang w:val="pl-PL"/>
        </w:rPr>
      </w:pPr>
    </w:p>
    <w:p w14:paraId="5B981543" w14:textId="7524BDB1" w:rsidR="00E370F8" w:rsidRPr="00E370F8" w:rsidRDefault="003E7ED8" w:rsidP="003E7ED8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1D8E2DB5" wp14:editId="4AB7320F">
            <wp:extent cx="4772025" cy="22345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45" cy="22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5F7F" w14:textId="5455B724" w:rsidR="00E370F8" w:rsidRPr="00E370F8" w:rsidRDefault="00E370F8" w:rsidP="00A62D0B">
      <w:pPr>
        <w:rPr>
          <w:lang w:val="pl-PL"/>
        </w:rPr>
      </w:pPr>
    </w:p>
    <w:p w14:paraId="5A9BC1BD" w14:textId="5A50B440" w:rsidR="00E370F8" w:rsidRPr="00E370F8" w:rsidRDefault="00E370F8" w:rsidP="00A62D0B">
      <w:pPr>
        <w:rPr>
          <w:lang w:val="pl-PL"/>
        </w:rPr>
      </w:pPr>
    </w:p>
    <w:p w14:paraId="35F74A16" w14:textId="200064F5" w:rsidR="00E370F8" w:rsidRPr="00E370F8" w:rsidRDefault="00E370F8" w:rsidP="00A62D0B">
      <w:pPr>
        <w:rPr>
          <w:lang w:val="pl-PL"/>
        </w:rPr>
      </w:pPr>
    </w:p>
    <w:p w14:paraId="4A2DC66C" w14:textId="0B53BAE6" w:rsidR="00E370F8" w:rsidRPr="00E370F8" w:rsidRDefault="003E7ED8" w:rsidP="00A62D0B">
      <w:pPr>
        <w:rPr>
          <w:lang w:val="pl-PL"/>
        </w:rPr>
      </w:pPr>
      <w:r w:rsidRPr="003E7ED8">
        <w:rPr>
          <w:lang w:val="pl-PL"/>
        </w:rPr>
        <w:t xml:space="preserve">Heviran Comfort MAX. Skład i postać: 1 tabletka zawiera 400 mg </w:t>
      </w:r>
      <w:proofErr w:type="spellStart"/>
      <w:r w:rsidRPr="003E7ED8">
        <w:rPr>
          <w:lang w:val="pl-PL"/>
        </w:rPr>
        <w:t>acyklowiru</w:t>
      </w:r>
      <w:proofErr w:type="spellEnd"/>
      <w:r w:rsidRPr="003E7ED8">
        <w:rPr>
          <w:lang w:val="pl-PL"/>
        </w:rPr>
        <w:t>. Tabletki barwy białej, okrągłe, obustronnie wypukłe. Wskazania: Zapobieganie nawrotom opryszczki pospolitej (</w:t>
      </w:r>
      <w:proofErr w:type="spellStart"/>
      <w:r w:rsidRPr="003E7ED8">
        <w:rPr>
          <w:lang w:val="pl-PL"/>
        </w:rPr>
        <w:t>Herpes</w:t>
      </w:r>
      <w:proofErr w:type="spellEnd"/>
      <w:r w:rsidRPr="003E7ED8">
        <w:rPr>
          <w:lang w:val="pl-PL"/>
        </w:rPr>
        <w:t xml:space="preserve"> </w:t>
      </w:r>
      <w:proofErr w:type="spellStart"/>
      <w:r w:rsidRPr="003E7ED8">
        <w:rPr>
          <w:lang w:val="pl-PL"/>
        </w:rPr>
        <w:t>simplex</w:t>
      </w:r>
      <w:proofErr w:type="spellEnd"/>
      <w:r w:rsidRPr="003E7ED8">
        <w:rPr>
          <w:lang w:val="pl-PL"/>
        </w:rPr>
        <w:t xml:space="preserve"> </w:t>
      </w:r>
      <w:proofErr w:type="spellStart"/>
      <w:r w:rsidRPr="003E7ED8">
        <w:rPr>
          <w:lang w:val="pl-PL"/>
        </w:rPr>
        <w:t>virus</w:t>
      </w:r>
      <w:proofErr w:type="spellEnd"/>
      <w:r w:rsidRPr="003E7ED8">
        <w:rPr>
          <w:lang w:val="pl-PL"/>
        </w:rPr>
        <w:t xml:space="preserve">) u dorosłych pacjentów z prawidłową odpornością. Produkt leczniczy może być stosowany jedynie u pacjentów, u których w przeszłości rozpoznano zakażenie wirusem opryszczki pospolitej. Podmiot odpowiedzialny: Zakłady Farmaceutyczne Polpharma S.A. Pozwolenie na dopuszczenie do obrotu leku nr: 18428 wydane przez MZ; www.polpharma.pl. Lek wydawany bez recepty. </w:t>
      </w:r>
      <w:proofErr w:type="spellStart"/>
      <w:r w:rsidRPr="003E7ED8">
        <w:rPr>
          <w:lang w:val="pl-PL"/>
        </w:rPr>
        <w:t>ChPL</w:t>
      </w:r>
      <w:proofErr w:type="spellEnd"/>
      <w:r w:rsidRPr="003E7ED8">
        <w:rPr>
          <w:lang w:val="pl-PL"/>
        </w:rPr>
        <w:t>: 2021.03.04.</w:t>
      </w:r>
    </w:p>
    <w:p w14:paraId="074CC2DD" w14:textId="26DC417F" w:rsidR="00E370F8" w:rsidRPr="00E370F8" w:rsidRDefault="00E370F8" w:rsidP="00A62D0B">
      <w:pPr>
        <w:rPr>
          <w:lang w:val="pl-PL"/>
        </w:rPr>
      </w:pPr>
    </w:p>
    <w:p w14:paraId="6AC97B3A" w14:textId="4E8954F5" w:rsidR="00E370F8" w:rsidRPr="00E370F8" w:rsidRDefault="00E370F8" w:rsidP="00A62D0B">
      <w:pPr>
        <w:rPr>
          <w:lang w:val="pl-PL"/>
        </w:rPr>
      </w:pPr>
    </w:p>
    <w:p w14:paraId="058D22A2" w14:textId="12765C59" w:rsidR="00E370F8" w:rsidRPr="00E370F8" w:rsidRDefault="00E370F8" w:rsidP="00A62D0B">
      <w:pPr>
        <w:rPr>
          <w:lang w:val="pl-PL"/>
        </w:rPr>
      </w:pPr>
    </w:p>
    <w:p w14:paraId="61C17E59" w14:textId="57190920" w:rsidR="00E370F8" w:rsidRPr="00E370F8" w:rsidRDefault="00E370F8" w:rsidP="00A62D0B">
      <w:pPr>
        <w:rPr>
          <w:lang w:val="pl-PL"/>
        </w:rPr>
      </w:pPr>
    </w:p>
    <w:p w14:paraId="16E19EC8" w14:textId="77777777" w:rsidR="000306F2" w:rsidRPr="000306F2" w:rsidRDefault="000306F2" w:rsidP="000306F2">
      <w:pPr>
        <w:rPr>
          <w:lang w:val="pl-PL"/>
        </w:rPr>
      </w:pPr>
      <w:r w:rsidRPr="000306F2">
        <w:rPr>
          <w:lang w:val="pl-PL"/>
        </w:rPr>
        <w:t>To jest lek. Dla bezpieczeństwa stosuj go zgodnie z ulotką dołączoną do opakowania. Nie przekraczaj maksymalnej dawki leku. W przypadku wątpliwości skonsultuj się z lekarzem lub farmaceutą.</w:t>
      </w:r>
    </w:p>
    <w:p w14:paraId="68952EAD" w14:textId="77777777" w:rsidR="000306F2" w:rsidRPr="000306F2" w:rsidRDefault="000306F2" w:rsidP="000306F2">
      <w:pPr>
        <w:rPr>
          <w:lang w:val="pl-PL"/>
        </w:rPr>
      </w:pPr>
    </w:p>
    <w:p w14:paraId="3E2CA2C0" w14:textId="77777777" w:rsidR="000306F2" w:rsidRPr="000306F2" w:rsidRDefault="000306F2" w:rsidP="000306F2">
      <w:pPr>
        <w:rPr>
          <w:lang w:val="pl-PL"/>
        </w:rPr>
      </w:pPr>
      <w:r w:rsidRPr="000306F2">
        <w:rPr>
          <w:lang w:val="pl-PL"/>
        </w:rPr>
        <w:t>To jest lek. Dla bezpieczeństwa stosuj go zgodnie z ulotką dołączoną do opakowania i tylko wtedy, gdy jest to konieczne. W przypadku wątpliwości skonsultuj się z lekarzem lub farmaceutą.</w:t>
      </w:r>
    </w:p>
    <w:p w14:paraId="516C7BE9" w14:textId="77777777" w:rsidR="000306F2" w:rsidRPr="000306F2" w:rsidRDefault="000306F2" w:rsidP="000306F2">
      <w:pPr>
        <w:rPr>
          <w:lang w:val="pl-PL"/>
        </w:rPr>
      </w:pPr>
    </w:p>
    <w:p w14:paraId="49DA8385" w14:textId="77777777" w:rsidR="000306F2" w:rsidRPr="000306F2" w:rsidRDefault="000306F2" w:rsidP="000306F2">
      <w:pPr>
        <w:rPr>
          <w:lang w:val="pl-PL"/>
        </w:rPr>
      </w:pPr>
      <w:r w:rsidRPr="000306F2">
        <w:rPr>
          <w:lang w:val="pl-PL"/>
        </w:rPr>
        <w:t>To jest lek. Dla bezpieczeństwa stosuj go zgodnie z ulotką dołączoną do opakowania. Zwróć uwagę na przeciwwskazania. W przypadku wątpliwości skonsultuj się z lekarzem lub farmaceutą.</w:t>
      </w:r>
    </w:p>
    <w:p w14:paraId="01FE5409" w14:textId="77777777" w:rsidR="00B76A1D" w:rsidRPr="00A62D0B" w:rsidRDefault="00B76A1D">
      <w:pPr>
        <w:rPr>
          <w:lang w:val="pl-PL"/>
        </w:rPr>
      </w:pPr>
    </w:p>
    <w:sectPr w:rsidR="00B76A1D" w:rsidRPr="00A62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C9FA" w14:textId="77777777" w:rsidR="00D81279" w:rsidRDefault="00D81279" w:rsidP="00D81279">
      <w:r>
        <w:separator/>
      </w:r>
    </w:p>
  </w:endnote>
  <w:endnote w:type="continuationSeparator" w:id="0">
    <w:p w14:paraId="60FDFDF2" w14:textId="77777777" w:rsidR="00D81279" w:rsidRDefault="00D81279" w:rsidP="00D8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56C3" w14:textId="77777777" w:rsidR="00D81279" w:rsidRDefault="00D812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6617" w14:textId="41724823" w:rsidR="00D81279" w:rsidRDefault="00D812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71CC" w14:textId="77777777" w:rsidR="00D81279" w:rsidRDefault="00D81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7C15" w14:textId="77777777" w:rsidR="00D81279" w:rsidRDefault="00D81279" w:rsidP="00D81279">
      <w:r>
        <w:separator/>
      </w:r>
    </w:p>
  </w:footnote>
  <w:footnote w:type="continuationSeparator" w:id="0">
    <w:p w14:paraId="780B3674" w14:textId="77777777" w:rsidR="00D81279" w:rsidRDefault="00D81279" w:rsidP="00D8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27F6" w14:textId="77777777" w:rsidR="00D81279" w:rsidRDefault="00D812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ED89" w14:textId="77777777" w:rsidR="00D81279" w:rsidRDefault="00D812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57E1" w14:textId="77777777" w:rsidR="00D81279" w:rsidRDefault="00D81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0C1D"/>
    <w:multiLevelType w:val="hybridMultilevel"/>
    <w:tmpl w:val="C7C8F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37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0B"/>
    <w:rsid w:val="000306F2"/>
    <w:rsid w:val="000A7A76"/>
    <w:rsid w:val="003E7ED8"/>
    <w:rsid w:val="00544DFE"/>
    <w:rsid w:val="0098074D"/>
    <w:rsid w:val="00A62D0B"/>
    <w:rsid w:val="00B76A1D"/>
    <w:rsid w:val="00C1190A"/>
    <w:rsid w:val="00D81279"/>
    <w:rsid w:val="00E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B6ADB"/>
  <w15:chartTrackingRefBased/>
  <w15:docId w15:val="{D6382481-09C7-4358-B025-5BE820B2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D0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0A"/>
    <w:pPr>
      <w:spacing w:after="160" w:line="259" w:lineRule="auto"/>
      <w:ind w:left="720"/>
      <w:contextualSpacing/>
    </w:pPr>
    <w:rPr>
      <w:rFonts w:asciiTheme="minorHAnsi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8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27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8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2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93363-247D-4CE1-B091-7346FC602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B6E86-963D-4A9F-A48A-052C7CBA1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94F1D-3A83-4D1E-8864-043D2ADBB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Bartczak Martyna</cp:lastModifiedBy>
  <cp:revision>2</cp:revision>
  <dcterms:created xsi:type="dcterms:W3CDTF">2023-02-20T08:57:00Z</dcterms:created>
  <dcterms:modified xsi:type="dcterms:W3CDTF">2023-02-20T08:57:00Z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2023-02-08T21:50:14Z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b2e2d987-d5d3-4e91-aa87-8c564a289762</vt:lpwstr>
  </property>
  <property fmtid="{D5CDD505-2E9C-101B-9397-08002B2CF9AE}" pid="8" name="MSIP_Label_0b0dd1c2-1ce3-4165-b50d-ce376b15267d_ContentBits">
    <vt:lpwstr>0</vt:lpwstr>
  </property>
  <property fmtid="{D5CDD505-2E9C-101B-9397-08002B2CF9AE}" pid="9" name="ContentTypeId">
    <vt:lpwstr>0x010100553E7ECDC3E69D44940611E92D412732</vt:lpwstr>
  </property>
</Properties>
</file>