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5C4C" w14:textId="7B33974D" w:rsidR="009661A3" w:rsidRDefault="009661A3" w:rsidP="009661A3">
      <w:pPr>
        <w:autoSpaceDE w:val="0"/>
        <w:autoSpaceDN w:val="0"/>
        <w:adjustRightInd w:val="0"/>
        <w:spacing w:after="0" w:line="240" w:lineRule="auto"/>
        <w:jc w:val="center"/>
        <w:rPr>
          <w:rFonts w:ascii="BioSans-Bold-Identity-H" w:hAnsi="BioSans-Bold-Identity-H" w:cs="BioSans-Bold-Identity-H"/>
          <w:b/>
          <w:bCs/>
          <w:kern w:val="0"/>
          <w:sz w:val="46"/>
          <w:szCs w:val="4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DA5822D" wp14:editId="19FC7595">
            <wp:simplePos x="0" y="0"/>
            <wp:positionH relativeFrom="column">
              <wp:posOffset>3622040</wp:posOffset>
            </wp:positionH>
            <wp:positionV relativeFrom="paragraph">
              <wp:posOffset>-323850</wp:posOffset>
            </wp:positionV>
            <wp:extent cx="2133600" cy="683941"/>
            <wp:effectExtent l="0" t="0" r="0" b="0"/>
            <wp:wrapSquare wrapText="bothSides"/>
            <wp:docPr id="3" name="Obraz 3" descr="Obraz zawierający Czcionka, tekst, Grafi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Czcionka, tekst, Grafi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8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E54A5F" w14:textId="05404C27" w:rsidR="009661A3" w:rsidRDefault="00222AEC" w:rsidP="009661A3">
      <w:pPr>
        <w:autoSpaceDE w:val="0"/>
        <w:autoSpaceDN w:val="0"/>
        <w:adjustRightInd w:val="0"/>
        <w:spacing w:after="0" w:line="240" w:lineRule="auto"/>
        <w:jc w:val="center"/>
        <w:rPr>
          <w:rFonts w:ascii="BioSans-Bold-Identity-H" w:hAnsi="BioSans-Bold-Identity-H" w:cs="BioSans-Bold-Identity-H"/>
          <w:b/>
          <w:bCs/>
          <w:kern w:val="0"/>
          <w:sz w:val="46"/>
          <w:szCs w:val="4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DFEF9C8" wp14:editId="66C14668">
            <wp:simplePos x="0" y="0"/>
            <wp:positionH relativeFrom="column">
              <wp:posOffset>-575945</wp:posOffset>
            </wp:positionH>
            <wp:positionV relativeFrom="paragraph">
              <wp:posOffset>267335</wp:posOffset>
            </wp:positionV>
            <wp:extent cx="2904490" cy="2878455"/>
            <wp:effectExtent l="0" t="0" r="0" b="0"/>
            <wp:wrapTight wrapText="bothSides">
              <wp:wrapPolygon edited="0">
                <wp:start x="9917" y="1430"/>
                <wp:lineTo x="4958" y="1715"/>
                <wp:lineTo x="4533" y="1858"/>
                <wp:lineTo x="4533" y="15439"/>
                <wp:lineTo x="425" y="16296"/>
                <wp:lineTo x="283" y="17583"/>
                <wp:lineTo x="1842" y="17726"/>
                <wp:lineTo x="1842" y="18441"/>
                <wp:lineTo x="10484" y="20013"/>
                <wp:lineTo x="15017" y="20585"/>
                <wp:lineTo x="17992" y="20585"/>
                <wp:lineTo x="19267" y="20013"/>
                <wp:lineTo x="19976" y="18441"/>
                <wp:lineTo x="19976" y="10864"/>
                <wp:lineTo x="19409" y="8863"/>
                <wp:lineTo x="19267" y="8577"/>
                <wp:lineTo x="18700" y="6290"/>
                <wp:lineTo x="18842" y="4717"/>
                <wp:lineTo x="17425" y="4003"/>
                <wp:lineTo x="13884" y="4003"/>
                <wp:lineTo x="14025" y="2859"/>
                <wp:lineTo x="13600" y="2287"/>
                <wp:lineTo x="12042" y="1430"/>
                <wp:lineTo x="9917" y="1430"/>
              </wp:wrapPolygon>
            </wp:wrapTight>
            <wp:docPr id="2" name="Obraz 2" descr="Obraz zawierający tekst, Roztwór, Opakowanie i etykietowanie, Plastikowa butel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Roztwór, Opakowanie i etykietowanie, Plastikowa butel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61A3">
        <w:rPr>
          <w:rFonts w:ascii="BioSans-Bold-Identity-H" w:hAnsi="BioSans-Bold-Identity-H" w:cs="BioSans-Bold-Identity-H"/>
          <w:b/>
          <w:bCs/>
          <w:kern w:val="0"/>
          <w:sz w:val="46"/>
          <w:szCs w:val="46"/>
        </w:rPr>
        <w:t xml:space="preserve">                            </w:t>
      </w:r>
    </w:p>
    <w:p w14:paraId="57E34C8F" w14:textId="77777777" w:rsidR="009661A3" w:rsidRDefault="009661A3" w:rsidP="009661A3">
      <w:pPr>
        <w:autoSpaceDE w:val="0"/>
        <w:autoSpaceDN w:val="0"/>
        <w:adjustRightInd w:val="0"/>
        <w:spacing w:after="0" w:line="240" w:lineRule="auto"/>
        <w:jc w:val="center"/>
        <w:rPr>
          <w:rFonts w:ascii="BioSans-Bold-Identity-H" w:hAnsi="BioSans-Bold-Identity-H" w:cs="BioSans-Bold-Identity-H"/>
          <w:b/>
          <w:bCs/>
          <w:kern w:val="0"/>
          <w:sz w:val="46"/>
          <w:szCs w:val="46"/>
        </w:rPr>
      </w:pPr>
    </w:p>
    <w:p w14:paraId="07A4CD39" w14:textId="53A82722" w:rsidR="00DA4ACA" w:rsidRPr="009661A3" w:rsidRDefault="009661A3" w:rsidP="009661A3">
      <w:pPr>
        <w:autoSpaceDE w:val="0"/>
        <w:autoSpaceDN w:val="0"/>
        <w:adjustRightInd w:val="0"/>
        <w:spacing w:after="0" w:line="240" w:lineRule="auto"/>
        <w:jc w:val="center"/>
        <w:rPr>
          <w:sz w:val="2"/>
          <w:szCs w:val="2"/>
        </w:rPr>
      </w:pPr>
      <w:r w:rsidRPr="009661A3">
        <w:rPr>
          <w:rFonts w:ascii="BioSans-Bold-Identity-H" w:hAnsi="BioSans-Bold-Identity-H" w:cs="BioSans-Bold-Identity-H"/>
          <w:kern w:val="0"/>
          <w:sz w:val="46"/>
          <w:szCs w:val="46"/>
        </w:rPr>
        <w:t xml:space="preserve">MAX KORZYŚCI                                                                              W </w:t>
      </w:r>
      <w:r w:rsidR="00BD7D04">
        <w:rPr>
          <w:rFonts w:ascii="BioSans-Bold-Identity-H" w:hAnsi="BioSans-Bold-Identity-H" w:cs="BioSans-Bold-Identity-H"/>
          <w:kern w:val="0"/>
          <w:sz w:val="46"/>
          <w:szCs w:val="46"/>
        </w:rPr>
        <w:t>LECZENIU</w:t>
      </w:r>
      <w:r w:rsidRPr="009661A3">
        <w:rPr>
          <w:rFonts w:ascii="BioSans-Bold-Identity-H" w:hAnsi="BioSans-Bold-Identity-H" w:cs="BioSans-Bold-Identity-H"/>
          <w:kern w:val="0"/>
          <w:sz w:val="46"/>
          <w:szCs w:val="46"/>
        </w:rPr>
        <w:t xml:space="preserve"> </w:t>
      </w:r>
      <w:r w:rsidR="00BD7D04">
        <w:rPr>
          <w:rFonts w:ascii="BioSans-Bold-Identity-H" w:hAnsi="BioSans-Bold-Identity-H" w:cs="BioSans-Bold-Identity-H"/>
          <w:kern w:val="0"/>
          <w:sz w:val="46"/>
          <w:szCs w:val="46"/>
        </w:rPr>
        <w:t xml:space="preserve">                  SUCHEGO KASZLU</w:t>
      </w:r>
    </w:p>
    <w:p w14:paraId="3CDCA990" w14:textId="3232280F" w:rsidR="009661A3" w:rsidRDefault="009661A3"/>
    <w:p w14:paraId="5CE12116" w14:textId="0C7C2715" w:rsidR="00222AEC" w:rsidRPr="00222AEC" w:rsidRDefault="00D21D2E" w:rsidP="00222AEC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Odpowiedni </w:t>
      </w:r>
      <w:r w:rsidR="009513A2">
        <w:rPr>
          <w:rFonts w:ascii="Arial" w:eastAsia="Times New Roman" w:hAnsi="Arial" w:cs="Arial"/>
          <w:b/>
          <w:bCs/>
          <w:sz w:val="20"/>
          <w:szCs w:val="20"/>
        </w:rPr>
        <w:t xml:space="preserve"> dla</w:t>
      </w:r>
      <w:r w:rsidR="00222AE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513A2" w:rsidRPr="00222AEC">
        <w:rPr>
          <w:rFonts w:ascii="Arial" w:eastAsia="Times New Roman" w:hAnsi="Arial" w:cs="Arial"/>
          <w:b/>
          <w:bCs/>
          <w:sz w:val="20"/>
          <w:szCs w:val="20"/>
        </w:rPr>
        <w:t xml:space="preserve">alergików, </w:t>
      </w:r>
      <w:r w:rsidR="00222AEC" w:rsidRPr="00222AEC">
        <w:rPr>
          <w:rFonts w:ascii="Arial" w:eastAsia="Times New Roman" w:hAnsi="Arial" w:cs="Arial"/>
          <w:b/>
          <w:bCs/>
          <w:sz w:val="20"/>
          <w:szCs w:val="20"/>
        </w:rPr>
        <w:t xml:space="preserve">astmatyków i w trakcie  </w:t>
      </w:r>
    </w:p>
    <w:p w14:paraId="28AC609D" w14:textId="676F44F1" w:rsidR="009661A3" w:rsidRPr="00B42286" w:rsidRDefault="00222AEC" w:rsidP="00222AEC">
      <w:pPr>
        <w:pStyle w:val="Akapitzlist"/>
        <w:rPr>
          <w:rFonts w:ascii="Arial" w:eastAsia="Times New Roman" w:hAnsi="Arial" w:cs="Arial"/>
          <w:b/>
          <w:bCs/>
          <w:sz w:val="20"/>
          <w:szCs w:val="20"/>
          <w:vertAlign w:val="superscript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   </w:t>
      </w:r>
      <w:r w:rsidR="00D21D2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827209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222AEC">
        <w:rPr>
          <w:rFonts w:ascii="Arial" w:eastAsia="Times New Roman" w:hAnsi="Arial" w:cs="Arial"/>
          <w:b/>
          <w:bCs/>
          <w:sz w:val="20"/>
          <w:szCs w:val="20"/>
        </w:rPr>
        <w:t>ntybiotykoterapii</w:t>
      </w:r>
      <w:r w:rsidR="00490E84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*</w:t>
      </w:r>
    </w:p>
    <w:p w14:paraId="13274E9D" w14:textId="23180D1D" w:rsidR="009661A3" w:rsidRDefault="00D21D2E" w:rsidP="009661A3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M</w:t>
      </w:r>
      <w:r w:rsidR="009661A3">
        <w:rPr>
          <w:rFonts w:ascii="Arial" w:eastAsia="Times New Roman" w:hAnsi="Arial" w:cs="Arial"/>
          <w:b/>
          <w:bCs/>
          <w:sz w:val="20"/>
          <w:szCs w:val="20"/>
        </w:rPr>
        <w:t>alinowy smak</w:t>
      </w:r>
      <w:r w:rsidR="00490E84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*</w:t>
      </w:r>
    </w:p>
    <w:p w14:paraId="618F0D78" w14:textId="7FA65A87" w:rsidR="009661A3" w:rsidRPr="009661A3" w:rsidRDefault="00490E84" w:rsidP="009661A3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Bez konserwantów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*</w:t>
      </w:r>
    </w:p>
    <w:p w14:paraId="2C02AF68" w14:textId="77777777" w:rsidR="009661A3" w:rsidRDefault="009661A3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64FEA4C" w14:textId="77777777" w:rsidR="009661A3" w:rsidRDefault="009661A3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691EF6A" w14:textId="77777777" w:rsidR="009661A3" w:rsidRPr="009661A3" w:rsidRDefault="009661A3">
      <w:pPr>
        <w:rPr>
          <w:rFonts w:ascii="Arial" w:eastAsia="Times New Roman" w:hAnsi="Arial" w:cs="Arial"/>
          <w:sz w:val="20"/>
          <w:szCs w:val="20"/>
        </w:rPr>
      </w:pPr>
    </w:p>
    <w:p w14:paraId="4037E979" w14:textId="3D5DDBE1" w:rsidR="009661A3" w:rsidRPr="009661A3" w:rsidRDefault="00490E84" w:rsidP="00490E84">
      <w:pPr>
        <w:pStyle w:val="Akapitzli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</w:t>
      </w:r>
      <w:r w:rsidR="009661A3" w:rsidRPr="009661A3">
        <w:rPr>
          <w:rFonts w:ascii="Arial" w:eastAsia="Times New Roman" w:hAnsi="Arial" w:cs="Arial"/>
          <w:sz w:val="20"/>
          <w:szCs w:val="20"/>
        </w:rPr>
        <w:t>Adrimax ChpL</w:t>
      </w:r>
    </w:p>
    <w:p w14:paraId="16A83A28" w14:textId="77777777" w:rsidR="009661A3" w:rsidRDefault="009661A3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D758C81" w14:textId="77777777" w:rsidR="009661A3" w:rsidRDefault="009661A3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D476B32" w14:textId="77777777" w:rsidR="009661A3" w:rsidRDefault="009661A3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422359D" w14:textId="748CF5A1" w:rsidR="009661A3" w:rsidRPr="00490E84" w:rsidRDefault="00D21D2E" w:rsidP="00490E8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Adrimax.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5 ml syropu zawiera 30 mg lewodropropizyny. Substancje pomocnicze o znanym działaniu: 5 ml syropu zawiera: Sacharozę – 3 g, Sód – mniej niż 23 mg, Etanol – 1,2 mg. Wskazania: Objawowe leczenie nieproduktywnego kaszlu.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Objawowe leczenie nieproduktywnego kaszlu.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ChPL: 2022.03.10.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Reklama wizualna: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90E84" w:rsidRPr="00490E84">
        <w:rPr>
          <w:rFonts w:ascii="Arial" w:eastAsia="Times New Roman" w:hAnsi="Arial" w:cs="Arial"/>
          <w:sz w:val="20"/>
          <w:szCs w:val="20"/>
        </w:rPr>
        <w:t>To jest lek. Dla bezpieczeństwa stosuj go zgodnie z ulotką dołączoną do opakowania i tylko</w:t>
      </w:r>
      <w:r w:rsidR="00490E84">
        <w:rPr>
          <w:rFonts w:ascii="Arial" w:eastAsia="Times New Roman" w:hAnsi="Arial" w:cs="Arial"/>
          <w:sz w:val="20"/>
          <w:szCs w:val="20"/>
        </w:rPr>
        <w:t xml:space="preserve"> </w:t>
      </w:r>
      <w:r w:rsidR="00490E84" w:rsidRPr="00490E84">
        <w:rPr>
          <w:rFonts w:ascii="Arial" w:eastAsia="Times New Roman" w:hAnsi="Arial" w:cs="Arial"/>
          <w:sz w:val="20"/>
          <w:szCs w:val="20"/>
        </w:rPr>
        <w:t>wtedy gdy jest to konieczne. W przypadku wątpliwości skonsultuj się z lekarzem lub</w:t>
      </w:r>
      <w:r w:rsidR="00490E84">
        <w:rPr>
          <w:rFonts w:ascii="Arial" w:eastAsia="Times New Roman" w:hAnsi="Arial" w:cs="Arial"/>
          <w:sz w:val="20"/>
          <w:szCs w:val="20"/>
        </w:rPr>
        <w:t xml:space="preserve"> </w:t>
      </w:r>
      <w:r w:rsidR="00490E84" w:rsidRPr="00490E84">
        <w:rPr>
          <w:rFonts w:ascii="Arial" w:eastAsia="Times New Roman" w:hAnsi="Arial" w:cs="Arial"/>
          <w:sz w:val="20"/>
          <w:szCs w:val="20"/>
        </w:rPr>
        <w:t>farmaceutą;</w:t>
      </w:r>
    </w:p>
    <w:p w14:paraId="3BC9A507" w14:textId="462C6AC6" w:rsidR="002F45E6" w:rsidRDefault="002F45E6" w:rsidP="00D21D2E">
      <w:r>
        <w:rPr>
          <w:rFonts w:ascii="Segoe UI" w:hAnsi="Segoe UI" w:cs="Segoe UI"/>
          <w:color w:val="333333"/>
          <w:sz w:val="42"/>
          <w:szCs w:val="42"/>
          <w:shd w:val="clear" w:color="auto" w:fill="F5F5F6"/>
        </w:rPr>
        <w:t>EML/2023/1228</w:t>
      </w:r>
    </w:p>
    <w:sectPr w:rsidR="002F45E6"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7233" w14:textId="77777777" w:rsidR="0071704F" w:rsidRDefault="0071704F" w:rsidP="009661A3">
      <w:pPr>
        <w:spacing w:after="0" w:line="240" w:lineRule="auto"/>
      </w:pPr>
      <w:r>
        <w:separator/>
      </w:r>
    </w:p>
  </w:endnote>
  <w:endnote w:type="continuationSeparator" w:id="0">
    <w:p w14:paraId="53B39027" w14:textId="77777777" w:rsidR="0071704F" w:rsidRDefault="0071704F" w:rsidP="0096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oSans-Bold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7210" w14:textId="77777777" w:rsidR="009661A3" w:rsidRDefault="009661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EC79" w14:textId="77777777" w:rsidR="009661A3" w:rsidRDefault="009661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B15E" w14:textId="77777777" w:rsidR="009661A3" w:rsidRDefault="009661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CBD26" w14:textId="77777777" w:rsidR="0071704F" w:rsidRDefault="0071704F" w:rsidP="009661A3">
      <w:pPr>
        <w:spacing w:after="0" w:line="240" w:lineRule="auto"/>
      </w:pPr>
      <w:r>
        <w:separator/>
      </w:r>
    </w:p>
  </w:footnote>
  <w:footnote w:type="continuationSeparator" w:id="0">
    <w:p w14:paraId="7674EAF4" w14:textId="77777777" w:rsidR="0071704F" w:rsidRDefault="0071704F" w:rsidP="00966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78AC"/>
    <w:multiLevelType w:val="hybridMultilevel"/>
    <w:tmpl w:val="4A2CE7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447B"/>
    <w:multiLevelType w:val="hybridMultilevel"/>
    <w:tmpl w:val="97F63D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586D"/>
    <w:multiLevelType w:val="hybridMultilevel"/>
    <w:tmpl w:val="97F63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848130">
    <w:abstractNumId w:val="0"/>
  </w:num>
  <w:num w:numId="2" w16cid:durableId="1789859232">
    <w:abstractNumId w:val="2"/>
  </w:num>
  <w:num w:numId="3" w16cid:durableId="1709723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A3"/>
    <w:rsid w:val="00035970"/>
    <w:rsid w:val="00222AEC"/>
    <w:rsid w:val="002F45E6"/>
    <w:rsid w:val="00490E84"/>
    <w:rsid w:val="00715B28"/>
    <w:rsid w:val="0071704F"/>
    <w:rsid w:val="00827209"/>
    <w:rsid w:val="009513A2"/>
    <w:rsid w:val="009661A3"/>
    <w:rsid w:val="00B42286"/>
    <w:rsid w:val="00BD7D04"/>
    <w:rsid w:val="00BF66B4"/>
    <w:rsid w:val="00C9724D"/>
    <w:rsid w:val="00D21D2E"/>
    <w:rsid w:val="00DA4ACA"/>
    <w:rsid w:val="00E02875"/>
    <w:rsid w:val="00E21A7B"/>
    <w:rsid w:val="00EB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539C"/>
  <w15:docId w15:val="{24E4E24D-035D-4067-A9A9-677B983E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1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66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201B9-9CCC-40CE-83C6-093A4230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Karaś Agata</dc:creator>
  <cp:keywords/>
  <dc:description/>
  <cp:lastModifiedBy>Karaś Agata</cp:lastModifiedBy>
  <cp:revision>3</cp:revision>
  <dcterms:created xsi:type="dcterms:W3CDTF">2023-08-16T13:31:00Z</dcterms:created>
  <dcterms:modified xsi:type="dcterms:W3CDTF">2023-08-16T13:31:00Z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2023-07-24T07:33:14Z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a8f75a6d-c428-4bbe-abbf-55e4cdbc0bca</vt:lpwstr>
  </property>
  <property fmtid="{D5CDD505-2E9C-101B-9397-08002B2CF9AE}" pid="8" name="MSIP_Label_8fbf575c-36da-44f7-a26b-6804f2bce3ff_ContentBits">
    <vt:lpwstr>2</vt:lpwstr>
  </property>
</Properties>
</file>