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0B639" w14:textId="77777777" w:rsidR="00DD7B08" w:rsidRDefault="00FD4313">
      <w:pPr>
        <w:tabs>
          <w:tab w:val="left" w:pos="2640"/>
        </w:tabs>
        <w:rPr>
          <w:b/>
          <w:color w:val="F893AE"/>
        </w:rPr>
      </w:pPr>
      <w:r>
        <w:rPr>
          <w:b/>
          <w:color w:val="F893AE"/>
        </w:rPr>
        <w:t>LINOMAG® PUDER</w:t>
      </w:r>
    </w:p>
    <w:p w14:paraId="004B8F5D" w14:textId="77777777" w:rsidR="00DD7B08" w:rsidRDefault="00DD7B08">
      <w:pPr>
        <w:tabs>
          <w:tab w:val="left" w:pos="2640"/>
        </w:tabs>
        <w:rPr>
          <w:b/>
          <w:color w:val="F893AE"/>
        </w:rPr>
      </w:pPr>
    </w:p>
    <w:p w14:paraId="6DC79090" w14:textId="77777777" w:rsidR="00DD7B08" w:rsidRDefault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>KOSMETYK, puder</w:t>
      </w:r>
    </w:p>
    <w:p w14:paraId="0F8E9D2E" w14:textId="77777777" w:rsidR="00DD7B08" w:rsidRDefault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>100 g</w:t>
      </w:r>
    </w:p>
    <w:p w14:paraId="6D309AAA" w14:textId="20A9D92F" w:rsidR="00DD7B08" w:rsidRDefault="00FD4313" w:rsidP="00FD4313">
      <w:pPr>
        <w:tabs>
          <w:tab w:val="left" w:pos="2640"/>
        </w:tabs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041F3494" wp14:editId="7840C6DC">
            <wp:extent cx="3073400" cy="4610100"/>
            <wp:effectExtent l="0" t="0" r="0" b="0"/>
            <wp:docPr id="1695911481" name="Obraz 1" descr="Obraz zawierający tekst, przybory toaletowe, butelka, puder/prosze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911481" name="Obraz 1" descr="Obraz zawierający tekst, przybory toaletowe, butelka, puder/prosze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B17FD7" w14:textId="77777777" w:rsidR="00DD7B08" w:rsidRDefault="00FD4313">
      <w:pPr>
        <w:tabs>
          <w:tab w:val="left" w:pos="2640"/>
        </w:tabs>
        <w:rPr>
          <w:color w:val="F893AE"/>
        </w:rPr>
      </w:pPr>
      <w:r>
        <w:rPr>
          <w:color w:val="F893AE"/>
        </w:rPr>
        <w:t>SUCHOŚĆ I WRAŻLIWOŚĆ SKÓRY, ATOPIA</w:t>
      </w:r>
    </w:p>
    <w:p w14:paraId="41824F8B" w14:textId="77777777" w:rsidR="00DD7B08" w:rsidRDefault="00DD7B08">
      <w:pPr>
        <w:tabs>
          <w:tab w:val="left" w:pos="2640"/>
        </w:tabs>
        <w:rPr>
          <w:color w:val="F893AE"/>
        </w:rPr>
      </w:pPr>
    </w:p>
    <w:p w14:paraId="3F326BD3" w14:textId="77777777" w:rsidR="00DD7B08" w:rsidRDefault="00FD4313">
      <w:pPr>
        <w:tabs>
          <w:tab w:val="left" w:pos="2640"/>
        </w:tabs>
        <w:rPr>
          <w:color w:val="000000"/>
        </w:rPr>
      </w:pPr>
      <w:proofErr w:type="spellStart"/>
      <w:r>
        <w:rPr>
          <w:color w:val="000000"/>
        </w:rPr>
        <w:t>Emolient</w:t>
      </w:r>
      <w:proofErr w:type="spellEnd"/>
      <w:r>
        <w:rPr>
          <w:color w:val="000000"/>
        </w:rPr>
        <w:t xml:space="preserve"> na bazie oleju lnianego do skóry delikatnej, wrażliwej ze skłonnością do atopii.</w:t>
      </w:r>
    </w:p>
    <w:p w14:paraId="0C5F5FD0" w14:textId="77777777" w:rsidR="00DD7B08" w:rsidRDefault="00DD7B08">
      <w:pPr>
        <w:tabs>
          <w:tab w:val="left" w:pos="2640"/>
        </w:tabs>
        <w:rPr>
          <w:color w:val="000000"/>
        </w:rPr>
      </w:pPr>
    </w:p>
    <w:p w14:paraId="41EB6017" w14:textId="77777777" w:rsidR="00DD7B08" w:rsidRDefault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 xml:space="preserve">• Zapobiega powstawaniu </w:t>
      </w:r>
      <w:proofErr w:type="spellStart"/>
      <w:r>
        <w:rPr>
          <w:color w:val="000000"/>
        </w:rPr>
        <w:t>odparzeń</w:t>
      </w:r>
      <w:proofErr w:type="spellEnd"/>
      <w:r>
        <w:rPr>
          <w:color w:val="000000"/>
        </w:rPr>
        <w:t xml:space="preserve"> i podrażnień skóry.</w:t>
      </w:r>
    </w:p>
    <w:p w14:paraId="7DD22EAA" w14:textId="77777777" w:rsidR="00DD7B08" w:rsidRDefault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 xml:space="preserve">• Tworzy barierę ochronną zabezpieczającą przed </w:t>
      </w:r>
      <w:proofErr w:type="spellStart"/>
      <w:r>
        <w:rPr>
          <w:color w:val="000000"/>
        </w:rPr>
        <w:t>odparzeniami</w:t>
      </w:r>
      <w:proofErr w:type="spellEnd"/>
      <w:r>
        <w:rPr>
          <w:color w:val="000000"/>
        </w:rPr>
        <w:t>.</w:t>
      </w:r>
    </w:p>
    <w:p w14:paraId="03552792" w14:textId="77777777" w:rsidR="00DD7B08" w:rsidRDefault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>• Chroni wrażliwe części ciała przed zaczerwienieniem, swędzeniem</w:t>
      </w:r>
    </w:p>
    <w:p w14:paraId="74DBD098" w14:textId="77777777" w:rsidR="00DD7B08" w:rsidRDefault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>i otarciem.</w:t>
      </w:r>
    </w:p>
    <w:p w14:paraId="2FDE5F24" w14:textId="7C2FA57A" w:rsidR="00DD7B08" w:rsidRDefault="00FD4313">
      <w:pPr>
        <w:tabs>
          <w:tab w:val="left" w:pos="2640"/>
          <w:tab w:val="left" w:pos="4065"/>
        </w:tabs>
        <w:rPr>
          <w:color w:val="000000"/>
        </w:rPr>
      </w:pPr>
      <w:r>
        <w:rPr>
          <w:color w:val="000000"/>
        </w:rPr>
        <w:t xml:space="preserve">• </w:t>
      </w:r>
      <w:r w:rsidR="007156B6">
        <w:rPr>
          <w:color w:val="000000"/>
        </w:rPr>
        <w:t>P</w:t>
      </w:r>
      <w:r w:rsidR="007156B6" w:rsidRPr="007156B6">
        <w:rPr>
          <w:color w:val="000000"/>
        </w:rPr>
        <w:t>omaga w regeneracji naskórka</w:t>
      </w:r>
      <w:r>
        <w:rPr>
          <w:color w:val="000000"/>
        </w:rPr>
        <w:t>.</w:t>
      </w:r>
      <w:r>
        <w:rPr>
          <w:color w:val="000000"/>
        </w:rPr>
        <w:tab/>
      </w:r>
    </w:p>
    <w:p w14:paraId="00F4C5AB" w14:textId="77777777" w:rsidR="00DD7B08" w:rsidRDefault="00DD7B08">
      <w:pPr>
        <w:tabs>
          <w:tab w:val="left" w:pos="2640"/>
          <w:tab w:val="left" w:pos="4065"/>
        </w:tabs>
        <w:rPr>
          <w:color w:val="000000"/>
        </w:rPr>
      </w:pPr>
    </w:p>
    <w:p w14:paraId="62636CB2" w14:textId="77777777" w:rsidR="00FD4313" w:rsidRDefault="00FD4313" w:rsidP="00FD4313">
      <w:pPr>
        <w:tabs>
          <w:tab w:val="left" w:pos="2640"/>
        </w:tabs>
        <w:rPr>
          <w:color w:val="000000"/>
        </w:rPr>
      </w:pPr>
      <w:r>
        <w:rPr>
          <w:color w:val="000000"/>
        </w:rPr>
        <w:t xml:space="preserve">Składniki: Olej lniany bogaty w NNKT (w tym kwasy omega-3 i omega-6), skrobia ziemniaczana i masło </w:t>
      </w:r>
      <w:proofErr w:type="spellStart"/>
      <w:r>
        <w:rPr>
          <w:color w:val="000000"/>
        </w:rPr>
        <w:t>Shea</w:t>
      </w:r>
      <w:proofErr w:type="spellEnd"/>
      <w:r>
        <w:rPr>
          <w:color w:val="000000"/>
        </w:rPr>
        <w:t>.</w:t>
      </w:r>
    </w:p>
    <w:p w14:paraId="1B4DE4F9" w14:textId="77777777" w:rsidR="00FD4313" w:rsidRDefault="00FD4313" w:rsidP="00FD4313"/>
    <w:p w14:paraId="36488493" w14:textId="1655E50C" w:rsidR="00FD4313" w:rsidRDefault="00FD4313">
      <w:pPr>
        <w:tabs>
          <w:tab w:val="left" w:pos="2640"/>
          <w:tab w:val="left" w:pos="4065"/>
        </w:tabs>
        <w:rPr>
          <w:color w:val="000000"/>
        </w:rPr>
      </w:pPr>
    </w:p>
    <w:p w14:paraId="494FDF94" w14:textId="77777777" w:rsidR="00DD7B08" w:rsidRDefault="00DD7B08">
      <w:pPr>
        <w:tabs>
          <w:tab w:val="left" w:pos="2640"/>
          <w:tab w:val="left" w:pos="4065"/>
        </w:tabs>
        <w:rPr>
          <w:color w:val="000000"/>
        </w:rPr>
      </w:pPr>
    </w:p>
    <w:p w14:paraId="1840FBEC" w14:textId="77777777" w:rsidR="00DD7B08" w:rsidRDefault="00FD4313">
      <w:pPr>
        <w:tabs>
          <w:tab w:val="left" w:pos="2640"/>
          <w:tab w:val="left" w:pos="4065"/>
        </w:tabs>
        <w:rPr>
          <w:color w:val="000000"/>
        </w:rPr>
      </w:pPr>
      <w:r>
        <w:rPr>
          <w:color w:val="000000"/>
        </w:rPr>
        <w:t>LINOM/2025/1033</w:t>
      </w:r>
    </w:p>
    <w:p w14:paraId="100D52CC" w14:textId="77777777" w:rsidR="00DD7B08" w:rsidRDefault="00DD7B08"/>
    <w:sectPr w:rsidR="00DD7B08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4CC20" w14:textId="77777777" w:rsidR="00FD4313" w:rsidRDefault="00FD4313">
      <w:r>
        <w:separator/>
      </w:r>
    </w:p>
  </w:endnote>
  <w:endnote w:type="continuationSeparator" w:id="0">
    <w:p w14:paraId="1FD68280" w14:textId="77777777" w:rsidR="00FD4313" w:rsidRDefault="00FD4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1888" w14:textId="77777777" w:rsidR="00FD4313" w:rsidRDefault="00FD431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8F00D8" wp14:editId="22205C33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2059102060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4E7DE293" w14:textId="77777777" w:rsidR="00FD4313" w:rsidRDefault="00FD4313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Wewnętrzne /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  <w:proofErr w:type="spellEnd"/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D8F00D8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4E7DE293" w14:textId="77777777" w:rsidR="00FD4313" w:rsidRDefault="00FD4313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 xml:space="preserve">Wewnętrzne / </w:t>
                    </w:r>
                    <w:proofErr w:type="spellStart"/>
                    <w:r>
                      <w:rPr>
                        <w:color w:val="000000"/>
                        <w:sz w:val="16"/>
                        <w:szCs w:val="16"/>
                      </w:rPr>
                      <w:t>Internal</w:t>
                    </w:r>
                    <w:proofErr w:type="spellEnd"/>
                    <w:r>
                      <w:rPr>
                        <w:color w:val="000000"/>
                        <w:sz w:val="16"/>
                        <w:szCs w:val="16"/>
                      </w:rPr>
                      <w:t xml:space="preserve">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46A29" w14:textId="77777777" w:rsidR="00FD4313" w:rsidRDefault="00FD4313">
      <w:r>
        <w:rPr>
          <w:color w:val="000000"/>
        </w:rPr>
        <w:separator/>
      </w:r>
    </w:p>
  </w:footnote>
  <w:footnote w:type="continuationSeparator" w:id="0">
    <w:p w14:paraId="2D8C184C" w14:textId="77777777" w:rsidR="00FD4313" w:rsidRDefault="00FD4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B08"/>
    <w:rsid w:val="004D6947"/>
    <w:rsid w:val="005824E1"/>
    <w:rsid w:val="007156B6"/>
    <w:rsid w:val="00DD7B08"/>
    <w:rsid w:val="00FD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F910"/>
  <w15:docId w15:val="{4DBDF3D4-AAD6-47DE-909A-82E371009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446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Chrzanowski Jan EXT</cp:lastModifiedBy>
  <cp:revision>3</cp:revision>
  <dcterms:created xsi:type="dcterms:W3CDTF">2025-03-13T18:40:00Z</dcterms:created>
  <dcterms:modified xsi:type="dcterms:W3CDTF">2025-03-25T10:05:00Z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1b5d2c2f,1a2910bc,327c7993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2025-03-06T13:41:43Z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9ede657e-ce38-4e90-815d-82a184404b6e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