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C175" w14:textId="77777777" w:rsidR="00282072" w:rsidRPr="00E05088" w:rsidRDefault="00282072" w:rsidP="00282072">
      <w:pPr>
        <w:spacing w:line="276" w:lineRule="auto"/>
        <w:rPr>
          <w:rFonts w:asciiTheme="minorHAnsi" w:hAnsiTheme="minorHAnsi" w:cstheme="minorHAnsi"/>
          <w:b/>
          <w:bCs/>
          <w:color w:val="FE6E2F"/>
        </w:rPr>
      </w:pPr>
      <w:r w:rsidRPr="00E05088">
        <w:rPr>
          <w:rFonts w:asciiTheme="minorHAnsi" w:hAnsiTheme="minorHAnsi" w:cstheme="minorHAnsi"/>
          <w:b/>
          <w:bCs/>
          <w:color w:val="002060"/>
        </w:rPr>
        <w:t>LINO</w:t>
      </w:r>
      <w:r w:rsidRPr="00E05088">
        <w:rPr>
          <w:rFonts w:asciiTheme="minorHAnsi" w:hAnsiTheme="minorHAnsi" w:cstheme="minorHAnsi"/>
          <w:b/>
          <w:bCs/>
          <w:color w:val="FE6E2F"/>
        </w:rPr>
        <w:t>UREA 15%</w:t>
      </w:r>
    </w:p>
    <w:p w14:paraId="20EA70F5" w14:textId="77777777" w:rsidR="00282072" w:rsidRDefault="00282072" w:rsidP="00282072">
      <w:pPr>
        <w:spacing w:line="276" w:lineRule="auto"/>
        <w:rPr>
          <w:rFonts w:asciiTheme="minorHAnsi" w:hAnsiTheme="minorHAnsi" w:cstheme="minorHAnsi"/>
          <w:b/>
          <w:bCs/>
          <w:color w:val="FE6E2F"/>
        </w:rPr>
      </w:pPr>
      <w:r w:rsidRPr="00E05088">
        <w:rPr>
          <w:rFonts w:asciiTheme="minorHAnsi" w:hAnsiTheme="minorHAnsi" w:cstheme="minorHAnsi"/>
          <w:b/>
          <w:bCs/>
          <w:color w:val="FE6E2F"/>
        </w:rPr>
        <w:t>KREM MOCZNIKOWY Z WITAMINAMI A I E</w:t>
      </w:r>
    </w:p>
    <w:p w14:paraId="03CF8E66" w14:textId="1A35AC0A" w:rsidR="00F07BCE" w:rsidRPr="00F07BCE" w:rsidRDefault="00F07BCE" w:rsidP="00282072">
      <w:pPr>
        <w:spacing w:line="276" w:lineRule="auto"/>
        <w:rPr>
          <w:rFonts w:asciiTheme="minorHAnsi" w:hAnsiTheme="minorHAnsi" w:cstheme="minorHAnsi"/>
          <w:b/>
          <w:bCs/>
        </w:rPr>
      </w:pPr>
      <w:r w:rsidRPr="00F07BCE">
        <w:rPr>
          <w:rFonts w:asciiTheme="minorHAnsi" w:hAnsiTheme="minorHAnsi" w:cstheme="minorHAnsi"/>
          <w:b/>
          <w:bCs/>
        </w:rPr>
        <w:t>Nie stosować na skórę twarzy</w:t>
      </w:r>
    </w:p>
    <w:p w14:paraId="5CFC3D78" w14:textId="77777777" w:rsidR="00282072" w:rsidRDefault="00282072" w:rsidP="00282072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3CF15F6" w14:textId="77777777" w:rsidR="00282072" w:rsidRPr="00E05088" w:rsidRDefault="00282072" w:rsidP="0028207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05088">
        <w:rPr>
          <w:rFonts w:asciiTheme="minorHAnsi" w:hAnsiTheme="minorHAnsi" w:cstheme="minorHAnsi"/>
          <w:color w:val="000000" w:themeColor="text1"/>
        </w:rPr>
        <w:t>KOSMETYK, krem</w:t>
      </w:r>
    </w:p>
    <w:p w14:paraId="4A8A5163" w14:textId="77777777" w:rsidR="00282072" w:rsidRPr="00E05088" w:rsidRDefault="00282072" w:rsidP="00282072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05088">
        <w:rPr>
          <w:rFonts w:asciiTheme="minorHAnsi" w:hAnsiTheme="minorHAnsi" w:cstheme="minorHAnsi"/>
          <w:color w:val="000000" w:themeColor="text1"/>
        </w:rPr>
        <w:t>50 g</w:t>
      </w:r>
    </w:p>
    <w:p w14:paraId="376126B2" w14:textId="77777777" w:rsidR="00282072" w:rsidRPr="00E05088" w:rsidRDefault="00282072" w:rsidP="00282072">
      <w:pPr>
        <w:rPr>
          <w:b/>
          <w:bCs/>
          <w:color w:val="C45911" w:themeColor="accent2" w:themeShade="BF"/>
          <w:lang w:val="en-US"/>
        </w:rPr>
      </w:pPr>
    </w:p>
    <w:p w14:paraId="25164B70" w14:textId="77777777" w:rsidR="00282072" w:rsidRDefault="00282072" w:rsidP="00282072">
      <w:pPr>
        <w:rPr>
          <w:b/>
          <w:bCs/>
          <w:color w:val="C45911" w:themeColor="accent2" w:themeShade="BF"/>
        </w:rPr>
      </w:pPr>
      <w:r>
        <w:rPr>
          <w:b/>
          <w:bCs/>
          <w:noProof/>
          <w:color w:val="C45911" w:themeColor="accent2" w:themeShade="BF"/>
          <w14:ligatures w14:val="standardContextual"/>
        </w:rPr>
        <w:drawing>
          <wp:inline distT="0" distB="0" distL="0" distR="0" wp14:anchorId="52412ADB" wp14:editId="2915F830">
            <wp:extent cx="1893845" cy="2841811"/>
            <wp:effectExtent l="0" t="0" r="0" b="3175"/>
            <wp:docPr id="159998906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89069" name="Obraz 15999890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30" cy="286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8DA2F" w14:textId="77777777" w:rsidR="00282072" w:rsidRDefault="00282072" w:rsidP="00282072">
      <w:pPr>
        <w:rPr>
          <w:b/>
          <w:bCs/>
          <w:color w:val="C45911" w:themeColor="accent2" w:themeShade="BF"/>
        </w:rPr>
      </w:pPr>
    </w:p>
    <w:p w14:paraId="62B71663" w14:textId="77777777" w:rsidR="00282072" w:rsidRPr="00E05088" w:rsidRDefault="00282072" w:rsidP="00282072">
      <w:pPr>
        <w:rPr>
          <w:rFonts w:ascii="Calibri" w:hAnsi="Calibri" w:cs="Calibri"/>
          <w:color w:val="FE6E2F"/>
        </w:rPr>
      </w:pPr>
      <w:r w:rsidRPr="00E05088">
        <w:rPr>
          <w:rFonts w:ascii="Calibri" w:hAnsi="Calibri" w:cs="Calibri"/>
          <w:color w:val="FE6E2F"/>
        </w:rPr>
        <w:t>SKÓRA SUCHA Z OBJAWAMI NADMIERNEGO ROGOWACENIA I ZŁUSZCZANIA NASKÓRKA</w:t>
      </w:r>
    </w:p>
    <w:p w14:paraId="24E2C196" w14:textId="77777777" w:rsidR="00282072" w:rsidRPr="00E05088" w:rsidRDefault="00282072" w:rsidP="00282072">
      <w:pPr>
        <w:rPr>
          <w:rFonts w:ascii="Calibri" w:hAnsi="Calibri" w:cs="Calibri"/>
          <w:color w:val="FE6E2F"/>
        </w:rPr>
      </w:pPr>
    </w:p>
    <w:p w14:paraId="2A29675E" w14:textId="707A952E" w:rsidR="00282072" w:rsidRPr="00E05088" w:rsidRDefault="00282072" w:rsidP="00282072">
      <w:pPr>
        <w:rPr>
          <w:rFonts w:ascii="Calibri" w:hAnsi="Calibri" w:cs="Calibri"/>
          <w:color w:val="000000" w:themeColor="text1"/>
        </w:rPr>
      </w:pPr>
      <w:proofErr w:type="spellStart"/>
      <w:r w:rsidRPr="00E05088">
        <w:rPr>
          <w:rFonts w:ascii="Calibri" w:hAnsi="Calibri" w:cs="Calibri"/>
          <w:color w:val="000000" w:themeColor="text1"/>
        </w:rPr>
        <w:t>Linourea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15% krem mocznikowy z witaminami A i E </w:t>
      </w:r>
      <w:r w:rsidR="00F07BCE">
        <w:rPr>
          <w:rFonts w:ascii="Calibri" w:hAnsi="Calibri" w:cs="Calibri"/>
          <w:color w:val="000000" w:themeColor="text1"/>
        </w:rPr>
        <w:t>w</w:t>
      </w:r>
      <w:r w:rsidR="00F07BCE" w:rsidRPr="00F07BCE">
        <w:rPr>
          <w:rFonts w:ascii="Calibri" w:hAnsi="Calibri" w:cs="Calibri"/>
          <w:color w:val="000000" w:themeColor="text1"/>
        </w:rPr>
        <w:t>ygładza i przyspiesza regenerację skóry</w:t>
      </w:r>
      <w:r w:rsidRPr="00E05088">
        <w:rPr>
          <w:rFonts w:ascii="Calibri" w:hAnsi="Calibri" w:cs="Calibri"/>
          <w:color w:val="000000" w:themeColor="text1"/>
        </w:rPr>
        <w:t xml:space="preserve"> z tendencją do przesuszania i łuszczenia w miejscach najbardziej narażonych na ekspozycje np. ręce, łokcie, kolana. Krem wyraźnie poprawia natłuszczenie skóry, czyniąc ją bardziej odporną na utratę wody. Skóra w miejscu stosowania kremu staje się miękka i sprężysta.</w:t>
      </w:r>
    </w:p>
    <w:p w14:paraId="116F4CC1" w14:textId="77777777" w:rsidR="00282072" w:rsidRPr="00E05088" w:rsidRDefault="00282072" w:rsidP="00282072">
      <w:pPr>
        <w:rPr>
          <w:rFonts w:ascii="Calibri" w:hAnsi="Calibri" w:cs="Calibri"/>
          <w:color w:val="000000" w:themeColor="text1"/>
        </w:rPr>
      </w:pPr>
    </w:p>
    <w:p w14:paraId="75E04627" w14:textId="77777777" w:rsidR="00282072" w:rsidRPr="00E05088" w:rsidRDefault="00282072" w:rsidP="00282072">
      <w:pPr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E05088">
        <w:rPr>
          <w:rFonts w:ascii="Calibri" w:hAnsi="Calibri" w:cs="Calibri"/>
          <w:color w:val="000000" w:themeColor="text1"/>
        </w:rPr>
        <w:t>Wyraźnie redukuje szorstkość w miejscach najbardziej narażonych na ekspozycję np. ręce, łokcie, kolana.</w:t>
      </w:r>
    </w:p>
    <w:p w14:paraId="37F02F4B" w14:textId="77777777" w:rsidR="00282072" w:rsidRPr="00E05088" w:rsidRDefault="00282072" w:rsidP="00282072">
      <w:pPr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E05088">
        <w:rPr>
          <w:rFonts w:ascii="Calibri" w:hAnsi="Calibri" w:cs="Calibri"/>
          <w:color w:val="000000" w:themeColor="text1"/>
        </w:rPr>
        <w:t>Zmniejsza suchość skóry i przyspiesza regenerację naskórka.</w:t>
      </w:r>
    </w:p>
    <w:p w14:paraId="14532418" w14:textId="77777777" w:rsidR="00282072" w:rsidRPr="00E05088" w:rsidRDefault="00282072" w:rsidP="00282072">
      <w:pPr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E05088">
        <w:rPr>
          <w:rFonts w:ascii="Calibri" w:hAnsi="Calibri" w:cs="Calibri"/>
          <w:color w:val="000000" w:themeColor="text1"/>
        </w:rPr>
        <w:t>Utrzymuje odpowiedni poziom nawilżenia skóry.</w:t>
      </w:r>
    </w:p>
    <w:p w14:paraId="549C6A02" w14:textId="77777777" w:rsidR="00282072" w:rsidRPr="00E05088" w:rsidRDefault="00282072" w:rsidP="00282072">
      <w:pPr>
        <w:rPr>
          <w:rFonts w:ascii="Calibri" w:hAnsi="Calibri" w:cs="Calibri"/>
          <w:color w:val="000000" w:themeColor="text1"/>
        </w:rPr>
      </w:pPr>
    </w:p>
    <w:p w14:paraId="0F9BBEE6" w14:textId="77777777" w:rsidR="00282072" w:rsidRPr="00E05088" w:rsidRDefault="00282072" w:rsidP="00282072">
      <w:pPr>
        <w:rPr>
          <w:rFonts w:ascii="Calibri" w:hAnsi="Calibri" w:cs="Calibri"/>
          <w:color w:val="000000" w:themeColor="text1"/>
        </w:rPr>
      </w:pPr>
    </w:p>
    <w:p w14:paraId="64F72DCE" w14:textId="77777777" w:rsidR="00282072" w:rsidRPr="00E05088" w:rsidRDefault="00282072" w:rsidP="00282072">
      <w:pPr>
        <w:rPr>
          <w:rFonts w:ascii="Calibri" w:hAnsi="Calibri" w:cs="Calibri"/>
          <w:color w:val="000000" w:themeColor="text1"/>
        </w:rPr>
      </w:pPr>
      <w:r w:rsidRPr="00E05088">
        <w:rPr>
          <w:rFonts w:ascii="Calibri" w:hAnsi="Calibri" w:cs="Calibri"/>
          <w:b/>
          <w:bCs/>
          <w:color w:val="000000" w:themeColor="text1"/>
        </w:rPr>
        <w:t>Skład</w:t>
      </w:r>
      <w:r w:rsidRPr="00E05088">
        <w:rPr>
          <w:rFonts w:ascii="Calibri" w:hAnsi="Calibri" w:cs="Calibri"/>
          <w:color w:val="000000" w:themeColor="text1"/>
        </w:rPr>
        <w:br/>
      </w:r>
      <w:proofErr w:type="spellStart"/>
      <w:r w:rsidRPr="00E05088">
        <w:rPr>
          <w:rFonts w:ascii="Calibri" w:hAnsi="Calibri" w:cs="Calibri"/>
          <w:color w:val="000000" w:themeColor="text1"/>
        </w:rPr>
        <w:t>Ingredients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: </w:t>
      </w:r>
      <w:proofErr w:type="spellStart"/>
      <w:r w:rsidRPr="00E05088">
        <w:rPr>
          <w:rFonts w:ascii="Calibri" w:hAnsi="Calibri" w:cs="Calibri"/>
          <w:color w:val="000000" w:themeColor="text1"/>
        </w:rPr>
        <w:t>Aqua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Petrolatum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Urea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Cetostearyl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088">
        <w:rPr>
          <w:rFonts w:ascii="Calibri" w:hAnsi="Calibri" w:cs="Calibri"/>
          <w:color w:val="000000" w:themeColor="text1"/>
        </w:rPr>
        <w:t>Alcohol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Caprylic</w:t>
      </w:r>
      <w:proofErr w:type="spellEnd"/>
      <w:r w:rsidRPr="00E05088">
        <w:rPr>
          <w:rFonts w:ascii="Calibri" w:hAnsi="Calibri" w:cs="Calibri"/>
          <w:color w:val="000000" w:themeColor="text1"/>
        </w:rPr>
        <w:t>/</w:t>
      </w:r>
      <w:proofErr w:type="spellStart"/>
      <w:r w:rsidRPr="00E05088">
        <w:rPr>
          <w:rFonts w:ascii="Calibri" w:hAnsi="Calibri" w:cs="Calibri"/>
          <w:color w:val="000000" w:themeColor="text1"/>
        </w:rPr>
        <w:t>Capric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088">
        <w:rPr>
          <w:rFonts w:ascii="Calibri" w:hAnsi="Calibri" w:cs="Calibri"/>
          <w:color w:val="000000" w:themeColor="text1"/>
        </w:rPr>
        <w:t>Triglyceride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Polysorbate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40, </w:t>
      </w:r>
      <w:proofErr w:type="spellStart"/>
      <w:r w:rsidRPr="00E05088">
        <w:rPr>
          <w:rFonts w:ascii="Calibri" w:hAnsi="Calibri" w:cs="Calibri"/>
          <w:color w:val="000000" w:themeColor="text1"/>
        </w:rPr>
        <w:t>Glycerine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Propylene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088">
        <w:rPr>
          <w:rFonts w:ascii="Calibri" w:hAnsi="Calibri" w:cs="Calibri"/>
          <w:color w:val="000000" w:themeColor="text1"/>
        </w:rPr>
        <w:t>Glycol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Glyceryl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088">
        <w:rPr>
          <w:rFonts w:ascii="Calibri" w:hAnsi="Calibri" w:cs="Calibri"/>
          <w:color w:val="000000" w:themeColor="text1"/>
        </w:rPr>
        <w:t>Stearate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Paraffinum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088">
        <w:rPr>
          <w:rFonts w:ascii="Calibri" w:hAnsi="Calibri" w:cs="Calibri"/>
          <w:color w:val="000000" w:themeColor="text1"/>
        </w:rPr>
        <w:t>Liquidum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Phenoxyethanol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(and) </w:t>
      </w:r>
      <w:proofErr w:type="spellStart"/>
      <w:r w:rsidRPr="00E05088">
        <w:rPr>
          <w:rFonts w:ascii="Calibri" w:hAnsi="Calibri" w:cs="Calibri"/>
          <w:color w:val="000000" w:themeColor="text1"/>
        </w:rPr>
        <w:t>Caprylyl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088">
        <w:rPr>
          <w:rFonts w:ascii="Calibri" w:hAnsi="Calibri" w:cs="Calibri"/>
          <w:color w:val="000000" w:themeColor="text1"/>
        </w:rPr>
        <w:t>Glycol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(and) </w:t>
      </w:r>
      <w:proofErr w:type="spellStart"/>
      <w:r w:rsidRPr="00E05088">
        <w:rPr>
          <w:rFonts w:ascii="Calibri" w:hAnsi="Calibri" w:cs="Calibri"/>
          <w:color w:val="000000" w:themeColor="text1"/>
        </w:rPr>
        <w:t>Potassium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088">
        <w:rPr>
          <w:rFonts w:ascii="Calibri" w:hAnsi="Calibri" w:cs="Calibri"/>
          <w:color w:val="000000" w:themeColor="text1"/>
        </w:rPr>
        <w:t>Sorbate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(and) </w:t>
      </w:r>
      <w:proofErr w:type="spellStart"/>
      <w:r w:rsidRPr="00E05088">
        <w:rPr>
          <w:rFonts w:ascii="Calibri" w:hAnsi="Calibri" w:cs="Calibri"/>
          <w:color w:val="000000" w:themeColor="text1"/>
        </w:rPr>
        <w:t>Hexylene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088">
        <w:rPr>
          <w:rFonts w:ascii="Calibri" w:hAnsi="Calibri" w:cs="Calibri"/>
          <w:color w:val="000000" w:themeColor="text1"/>
        </w:rPr>
        <w:t>Glycol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Tocopheryl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088">
        <w:rPr>
          <w:rFonts w:ascii="Calibri" w:hAnsi="Calibri" w:cs="Calibri"/>
          <w:color w:val="000000" w:themeColor="text1"/>
        </w:rPr>
        <w:t>Acetate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Retinyl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088">
        <w:rPr>
          <w:rFonts w:ascii="Calibri" w:hAnsi="Calibri" w:cs="Calibri"/>
          <w:color w:val="000000" w:themeColor="text1"/>
        </w:rPr>
        <w:t>Palmitate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Triacetin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Parfum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05088">
        <w:rPr>
          <w:rFonts w:ascii="Calibri" w:hAnsi="Calibri" w:cs="Calibri"/>
          <w:color w:val="000000" w:themeColor="text1"/>
        </w:rPr>
        <w:t>Citric</w:t>
      </w:r>
      <w:proofErr w:type="spellEnd"/>
      <w:r w:rsidRPr="00E0508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E05088">
        <w:rPr>
          <w:rFonts w:ascii="Calibri" w:hAnsi="Calibri" w:cs="Calibri"/>
          <w:color w:val="000000" w:themeColor="text1"/>
        </w:rPr>
        <w:t>Acid</w:t>
      </w:r>
      <w:proofErr w:type="spellEnd"/>
      <w:r w:rsidRPr="00E05088">
        <w:rPr>
          <w:rFonts w:ascii="Calibri" w:hAnsi="Calibri" w:cs="Calibri"/>
          <w:color w:val="000000" w:themeColor="text1"/>
        </w:rPr>
        <w:t>.</w:t>
      </w:r>
    </w:p>
    <w:p w14:paraId="79A53723" w14:textId="77777777" w:rsidR="00721D8C" w:rsidRDefault="00721D8C"/>
    <w:p w14:paraId="5CF55C9F" w14:textId="77777777" w:rsidR="00F07BCE" w:rsidRDefault="00F07BCE"/>
    <w:p w14:paraId="2F5F92FD" w14:textId="479F2B7D" w:rsidR="00F07BCE" w:rsidRDefault="00F07BCE">
      <w:r>
        <w:t xml:space="preserve">Nr </w:t>
      </w:r>
      <w:proofErr w:type="spellStart"/>
      <w:r>
        <w:t>eml</w:t>
      </w:r>
      <w:proofErr w:type="spellEnd"/>
      <w:r>
        <w:t xml:space="preserve"> </w:t>
      </w:r>
      <w:r w:rsidRPr="00F07BCE">
        <w:t>LINOU/2025/1477</w:t>
      </w:r>
    </w:p>
    <w:sectPr w:rsidR="00F07BCE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AB43" w14:textId="77777777" w:rsidR="00F07BCE" w:rsidRDefault="00F07BCE" w:rsidP="00F07BCE">
      <w:r>
        <w:separator/>
      </w:r>
    </w:p>
  </w:endnote>
  <w:endnote w:type="continuationSeparator" w:id="0">
    <w:p w14:paraId="19DFE684" w14:textId="77777777" w:rsidR="00F07BCE" w:rsidRDefault="00F07BCE" w:rsidP="00F0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6CA2" w14:textId="3261C77B" w:rsidR="00F07BCE" w:rsidRDefault="00F07BCE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2E9AA3" wp14:editId="40272F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1216713383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D7059" w14:textId="576BFF0A" w:rsidR="00F07BCE" w:rsidRPr="00F07BCE" w:rsidRDefault="00F07BCE" w:rsidP="00F07B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7B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E9AA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F1D7059" w14:textId="576BFF0A" w:rsidR="00F07BCE" w:rsidRPr="00F07BCE" w:rsidRDefault="00F07BCE" w:rsidP="00F07B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07BC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3B20" w14:textId="31E561BA" w:rsidR="00F07BCE" w:rsidRDefault="00F07BCE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E2E3D4" wp14:editId="2C39CD88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1395258656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B615D" w14:textId="0F9315EA" w:rsidR="00F07BCE" w:rsidRPr="00F07BCE" w:rsidRDefault="00F07BCE" w:rsidP="00F07B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7B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2E3D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23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0BB615D" w14:textId="0F9315EA" w:rsidR="00F07BCE" w:rsidRPr="00F07BCE" w:rsidRDefault="00F07BCE" w:rsidP="00F07B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07BC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B2D3" w14:textId="71E59B26" w:rsidR="00F07BCE" w:rsidRDefault="00F07BCE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7DF89E" wp14:editId="32BDBC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1907860449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623D3" w14:textId="37C90635" w:rsidR="00F07BCE" w:rsidRPr="00F07BCE" w:rsidRDefault="00F07BCE" w:rsidP="00F07B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7B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DF8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23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2F623D3" w14:textId="37C90635" w:rsidR="00F07BCE" w:rsidRPr="00F07BCE" w:rsidRDefault="00F07BCE" w:rsidP="00F07B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07BC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08F4" w14:textId="77777777" w:rsidR="00F07BCE" w:rsidRDefault="00F07BCE" w:rsidP="00F07BCE">
      <w:r>
        <w:separator/>
      </w:r>
    </w:p>
  </w:footnote>
  <w:footnote w:type="continuationSeparator" w:id="0">
    <w:p w14:paraId="25317CF2" w14:textId="77777777" w:rsidR="00F07BCE" w:rsidRDefault="00F07BCE" w:rsidP="00F07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F594F"/>
    <w:multiLevelType w:val="multilevel"/>
    <w:tmpl w:val="DAF2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65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72"/>
    <w:rsid w:val="00282072"/>
    <w:rsid w:val="00721D8C"/>
    <w:rsid w:val="00911742"/>
    <w:rsid w:val="00DA56D1"/>
    <w:rsid w:val="00F0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ABCB"/>
  <w15:chartTrackingRefBased/>
  <w15:docId w15:val="{EDB37B05-237C-1C43-8A88-CECC6802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07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7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BCE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Chrzanowski Jan EXT</cp:lastModifiedBy>
  <cp:revision>2</cp:revision>
  <dcterms:created xsi:type="dcterms:W3CDTF">2025-04-22T07:04:00Z</dcterms:created>
  <dcterms:modified xsi:type="dcterms:W3CDTF">2025-05-13T12:05:00Z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71b7a3e1,488592a7,5329f520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2025-05-13T12:05:26Z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d1ab658c-cf4b-4819-b361-90105c7b265e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