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579C0" w14:textId="7B693B7A" w:rsidR="00E22426" w:rsidRDefault="00864A53">
      <w:pPr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864A53">
        <w:rPr>
          <w:rFonts w:ascii="Arial" w:eastAsia="Times New Roman" w:hAnsi="Arial" w:cs="Arial"/>
          <w:b/>
          <w:bCs/>
          <w:sz w:val="20"/>
          <w:szCs w:val="20"/>
        </w:rPr>
        <w:t>LAR/2026/173</w:t>
      </w:r>
    </w:p>
    <w:p w14:paraId="361CF8D6" w14:textId="77777777" w:rsidR="00864A53" w:rsidRDefault="00864A53">
      <w:pPr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6D0CD4C7" w14:textId="7D750D16" w:rsidR="00E22426" w:rsidRDefault="00E22426" w:rsidP="00E22426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LAREMID – WYJĄTKOWO SZYBKI NA BIEGUNKĘ</w:t>
      </w:r>
      <w:r w:rsidR="006B7926">
        <w:rPr>
          <w:rFonts w:ascii="Arial" w:hAnsi="Arial" w:cs="Arial"/>
          <w:b/>
          <w:bCs/>
          <w:sz w:val="20"/>
          <w:szCs w:val="20"/>
        </w:rPr>
        <w:t>*</w:t>
      </w:r>
    </w:p>
    <w:p w14:paraId="0555DB6E" w14:textId="77777777" w:rsidR="00034BD7" w:rsidRDefault="00034BD7">
      <w:pPr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2056F3B7" w14:textId="114DAD18" w:rsidR="00535D00" w:rsidRDefault="00F02350" w:rsidP="00535D00">
      <w:pPr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>
        <w:rPr>
          <w:rFonts w:ascii="Arial" w:eastAsia="Times New Roman" w:hAnsi="Arial" w:cs="Arial"/>
          <w:b/>
          <w:bCs/>
          <w:sz w:val="20"/>
          <w:szCs w:val="20"/>
        </w:rPr>
        <w:t>Laremid</w:t>
      </w:r>
      <w:proofErr w:type="spellEnd"/>
      <w:r>
        <w:rPr>
          <w:rFonts w:ascii="Arial" w:eastAsia="Times New Roman" w:hAnsi="Arial" w:cs="Arial"/>
          <w:b/>
          <w:bCs/>
          <w:sz w:val="20"/>
          <w:szCs w:val="20"/>
        </w:rPr>
        <w:t>.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b/>
          <w:bCs/>
          <w:sz w:val="20"/>
          <w:szCs w:val="20"/>
        </w:rPr>
        <w:t>Skład i postać:</w:t>
      </w:r>
      <w:r>
        <w:rPr>
          <w:rFonts w:ascii="Arial" w:eastAsia="Times New Roman" w:hAnsi="Arial" w:cs="Arial"/>
          <w:sz w:val="20"/>
          <w:szCs w:val="20"/>
        </w:rPr>
        <w:t xml:space="preserve"> Jedna tabletka zawiera 2 mg chlorowodorku </w:t>
      </w:r>
      <w:proofErr w:type="spellStart"/>
      <w:r>
        <w:rPr>
          <w:rFonts w:ascii="Arial" w:eastAsia="Times New Roman" w:hAnsi="Arial" w:cs="Arial"/>
          <w:sz w:val="20"/>
          <w:szCs w:val="20"/>
        </w:rPr>
        <w:t>loperamidu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. Substancja pomocnicza o znanym działaniu: laktoza jednowodna 100 mg. </w:t>
      </w:r>
      <w:r>
        <w:rPr>
          <w:rFonts w:ascii="Arial" w:eastAsia="Times New Roman" w:hAnsi="Arial" w:cs="Arial"/>
          <w:b/>
          <w:bCs/>
          <w:sz w:val="20"/>
          <w:szCs w:val="20"/>
        </w:rPr>
        <w:t>Wskazania: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Laremid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jest wskazany w objawowym leczeniu ostrej i przewlekłej biegunki. U pacjentów z wytworzoną przetoką jelita krętego </w:t>
      </w:r>
      <w:proofErr w:type="spellStart"/>
      <w:r>
        <w:rPr>
          <w:rFonts w:ascii="Arial" w:eastAsia="Times New Roman" w:hAnsi="Arial" w:cs="Arial"/>
          <w:sz w:val="20"/>
          <w:szCs w:val="20"/>
        </w:rPr>
        <w:t>Laremid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może być stosowany w celu zmniejszenia liczby i objętości stolców oraz zwiększenia ich konsystencji. </w:t>
      </w:r>
      <w:r>
        <w:rPr>
          <w:rFonts w:ascii="Arial" w:eastAsia="Times New Roman" w:hAnsi="Arial" w:cs="Arial"/>
          <w:b/>
          <w:bCs/>
          <w:sz w:val="20"/>
          <w:szCs w:val="20"/>
        </w:rPr>
        <w:t>Podmiot odpowiedzialny: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="00535D00">
        <w:rPr>
          <w:rFonts w:ascii="Arial" w:eastAsia="Times New Roman" w:hAnsi="Arial" w:cs="Arial"/>
          <w:sz w:val="20"/>
          <w:szCs w:val="20"/>
        </w:rPr>
        <w:t>Zakłady Farmaceutyczne Polpharma S.A.,</w:t>
      </w:r>
      <w:r w:rsidR="006B7926">
        <w:rPr>
          <w:rFonts w:ascii="Arial" w:eastAsia="Times New Roman" w:hAnsi="Arial" w:cs="Arial"/>
          <w:sz w:val="20"/>
          <w:szCs w:val="20"/>
        </w:rPr>
        <w:t xml:space="preserve"> * na podstawie</w:t>
      </w:r>
      <w:r w:rsidR="0042799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35D00">
        <w:rPr>
          <w:rFonts w:ascii="Arial" w:eastAsia="Times New Roman" w:hAnsi="Arial" w:cs="Arial"/>
          <w:sz w:val="20"/>
          <w:szCs w:val="20"/>
        </w:rPr>
        <w:t>ChPL</w:t>
      </w:r>
      <w:proofErr w:type="spellEnd"/>
      <w:r w:rsidR="00535D00">
        <w:rPr>
          <w:rFonts w:ascii="Arial" w:eastAsia="Times New Roman" w:hAnsi="Arial" w:cs="Arial"/>
          <w:sz w:val="20"/>
          <w:szCs w:val="20"/>
        </w:rPr>
        <w:t xml:space="preserve">: 2023.08.04. </w:t>
      </w:r>
    </w:p>
    <w:p w14:paraId="74E74ECB" w14:textId="42D08561" w:rsidR="00AE0E9F" w:rsidRDefault="00AE0E9F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2B3F4222" w14:textId="77777777" w:rsidR="00AE0E9F" w:rsidRDefault="00AE0E9F">
      <w:pPr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5F45E854" w14:textId="1FC189FB" w:rsidR="00E22426" w:rsidRDefault="00E22426">
      <w:pPr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noProof/>
        </w:rPr>
        <w:drawing>
          <wp:inline distT="0" distB="0" distL="0" distR="0" wp14:anchorId="5B46CCF2" wp14:editId="16EC35F5">
            <wp:extent cx="2667000" cy="126682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69" t="21875" r="5937" b="218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AFA1C65" wp14:editId="74D3AA16">
            <wp:extent cx="2790825" cy="1323975"/>
            <wp:effectExtent l="0" t="0" r="9525" b="952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82" t="21875" r="5313" b="220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6D5B54" w14:textId="77777777" w:rsidR="00E22426" w:rsidRDefault="00E22426">
      <w:pPr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6F06CFD1" w14:textId="573272E1" w:rsidR="001D1703" w:rsidRDefault="00F02350">
      <w:pPr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To jest lek. Dla bezpieczeństwa stosuj go zgodnie z ulotką dołączoną do opakowania. Nie przekraczaj maksymalnej dawki leku. W przypadku wątpliwości skonsultuj się z lekarzem lub farmaceutą.</w:t>
      </w:r>
      <w:r>
        <w:rPr>
          <w:rFonts w:ascii="Arial" w:eastAsia="Times New Roman" w:hAnsi="Arial" w:cs="Arial"/>
          <w:sz w:val="20"/>
          <w:szCs w:val="20"/>
        </w:rPr>
        <w:br/>
      </w:r>
    </w:p>
    <w:sectPr w:rsidR="001D1703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6C91A" w14:textId="77777777" w:rsidR="007F5AE5" w:rsidRDefault="007F5AE5" w:rsidP="00AC0FFD">
      <w:r>
        <w:separator/>
      </w:r>
    </w:p>
  </w:endnote>
  <w:endnote w:type="continuationSeparator" w:id="0">
    <w:p w14:paraId="1582B6DB" w14:textId="77777777" w:rsidR="007F5AE5" w:rsidRDefault="007F5AE5" w:rsidP="00AC0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5B6B7" w14:textId="7D8F64E2" w:rsidR="00AC0FFD" w:rsidRDefault="00AC0FFD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11E269F" wp14:editId="08C30A4B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3" name="MSIPCMf8504ca0b7581a2ced2b241c" descr="{&quot;HashCode&quot;:-1783802344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BFC8119" w14:textId="46E9A167" w:rsidR="00AC0FFD" w:rsidRPr="00F02350" w:rsidRDefault="00F02350" w:rsidP="00F02350">
                          <w:pPr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F02350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 xml:space="preserve">Wewnętrzne / </w:t>
                          </w:r>
                          <w:proofErr w:type="spellStart"/>
                          <w:r w:rsidRPr="00F02350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Internal</w:t>
                          </w:r>
                          <w:proofErr w:type="spellEnd"/>
                          <w:r w:rsidRPr="00F02350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 xml:space="preserve"> Zakłady Farmaceutyczne POLPHARMA S.A.; Polfa Warszawa S.A.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1E269F" id="_x0000_t202" coordsize="21600,21600" o:spt="202" path="m,l,21600r21600,l21600,xe">
              <v:stroke joinstyle="miter"/>
              <v:path gradientshapeok="t" o:connecttype="rect"/>
            </v:shapetype>
            <v:shape id="MSIPCMf8504ca0b7581a2ced2b241c" o:spid="_x0000_s1026" type="#_x0000_t202" alt="{&quot;HashCode&quot;:-1783802344,&quot;Height&quot;:841.0,&quot;Width&quot;:595.0,&quot;Placement&quot;:&quot;Footer&quot;,&quot;Index&quot;:&quot;Primary&quot;,&quot;Section&quot;:1,&quot;Top&quot;:0.0,&quot;Left&quot;:0.0}" style="position:absolute;margin-left:0;margin-top:805.4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" o:allowincell="f" filled="f" stroked="f" strokeweight=".5pt">
              <v:textbox inset="20pt,0,,0">
                <w:txbxContent>
                  <w:p w14:paraId="6BFC8119" w14:textId="46E9A167" w:rsidR="00AC0FFD" w:rsidRPr="00F02350" w:rsidRDefault="00F02350" w:rsidP="00F02350">
                    <w:pPr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F02350">
                      <w:rPr>
                        <w:rFonts w:ascii="Calibri" w:hAnsi="Calibri" w:cs="Calibri"/>
                        <w:color w:val="000000"/>
                        <w:sz w:val="16"/>
                      </w:rPr>
                      <w:t xml:space="preserve">Wewnętrzne / </w:t>
                    </w:r>
                    <w:proofErr w:type="spellStart"/>
                    <w:r w:rsidRPr="00F02350">
                      <w:rPr>
                        <w:rFonts w:ascii="Calibri" w:hAnsi="Calibri" w:cs="Calibri"/>
                        <w:color w:val="000000"/>
                        <w:sz w:val="16"/>
                      </w:rPr>
                      <w:t>Internal</w:t>
                    </w:r>
                    <w:proofErr w:type="spellEnd"/>
                    <w:r w:rsidRPr="00F02350">
                      <w:rPr>
                        <w:rFonts w:ascii="Calibri" w:hAnsi="Calibri" w:cs="Calibri"/>
                        <w:color w:val="000000"/>
                        <w:sz w:val="16"/>
                      </w:rPr>
                      <w:t xml:space="preserve"> Zakłady Farmaceutyczne POLPHARMA S.A.; Polfa Warszawa S.A.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97A43" w14:textId="77777777" w:rsidR="007F5AE5" w:rsidRDefault="007F5AE5" w:rsidP="00AC0FFD">
      <w:r>
        <w:separator/>
      </w:r>
    </w:p>
  </w:footnote>
  <w:footnote w:type="continuationSeparator" w:id="0">
    <w:p w14:paraId="20DE4B13" w14:textId="77777777" w:rsidR="007F5AE5" w:rsidRDefault="007F5AE5" w:rsidP="00AC0F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445"/>
    <w:rsid w:val="00034BD7"/>
    <w:rsid w:val="001760E8"/>
    <w:rsid w:val="001D1703"/>
    <w:rsid w:val="00204445"/>
    <w:rsid w:val="003B6781"/>
    <w:rsid w:val="00427996"/>
    <w:rsid w:val="00465A6B"/>
    <w:rsid w:val="00491FBC"/>
    <w:rsid w:val="004D133D"/>
    <w:rsid w:val="00535D00"/>
    <w:rsid w:val="0056102B"/>
    <w:rsid w:val="005A269A"/>
    <w:rsid w:val="005C3245"/>
    <w:rsid w:val="006A00C0"/>
    <w:rsid w:val="006B7926"/>
    <w:rsid w:val="007F1B47"/>
    <w:rsid w:val="007F5AE5"/>
    <w:rsid w:val="008301CA"/>
    <w:rsid w:val="00853FD3"/>
    <w:rsid w:val="00864A53"/>
    <w:rsid w:val="00AC0FFD"/>
    <w:rsid w:val="00AE0E9F"/>
    <w:rsid w:val="00C90715"/>
    <w:rsid w:val="00CB4B0B"/>
    <w:rsid w:val="00E22426"/>
    <w:rsid w:val="00F0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32215922"/>
  <w15:chartTrackingRefBased/>
  <w15:docId w15:val="{5D9C3225-209C-4E15-B79A-A4DEA9655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uiPriority w:val="99"/>
    <w:unhideWhenUsed/>
    <w:rsid w:val="00AC0F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0FFD"/>
    <w:rPr>
      <w:rFonts w:eastAsiaTheme="minorEastAsia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C0F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0FFD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3E7ECDC3E69D44940611E92D412732" ma:contentTypeVersion="1" ma:contentTypeDescription="Utwórz nowy dokument." ma:contentTypeScope="" ma:versionID="c3c8b85c6e3b3328b3348e925b1f07d0">
  <xsd:schema xmlns:xsd="http://www.w3.org/2001/XMLSchema" xmlns:xs="http://www.w3.org/2001/XMLSchema" xmlns:p="http://schemas.microsoft.com/office/2006/metadata/properties" xmlns:ns2="c795e9a5-8920-4954-9141-eaafe1e2d940" targetNamespace="http://schemas.microsoft.com/office/2006/metadata/properties" ma:root="true" ma:fieldsID="4fa32f6162536744f3063b3a66bc4ea0" ns2:_="">
    <xsd:import namespace="c795e9a5-8920-4954-9141-eaafe1e2d940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5e9a5-8920-4954-9141-eaafe1e2d94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A0005F-F222-43DC-933B-F2FB7D0C2F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FB456D-0C97-4434-8C31-6D135182866F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c795e9a5-8920-4954-9141-eaafe1e2d940"/>
    <ds:schemaRef ds:uri="http://purl.org/dc/dcmitype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61DFCC0-7754-4B2D-9592-6132F1EBE6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95e9a5-8920-4954-9141-eaafe1e2d9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97</Words>
  <Characters>643</Characters>
  <Application>Microsoft Office Word</Application>
  <DocSecurity>0</DocSecurity>
  <Lines>15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Kacprzuk Magdalena</dc:creator>
  <cp:keywords/>
  <dc:description/>
  <cp:lastModifiedBy>Kacprzuk Magdalena</cp:lastModifiedBy>
  <cp:revision>3</cp:revision>
  <dcterms:created xsi:type="dcterms:W3CDTF">2026-01-16T13:24:00Z</dcterms:created>
  <dcterms:modified xsi:type="dcterms:W3CDTF">2026-01-16T13:24:00Z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0x010100553E7ECDC3E69D44940611E92D412732</vt:lpwstr>
  </property>
  <property fmtid="{D5CDD505-2E9C-101B-9397-08002B2CF9AE}" pid="3" name="MSIP_Label_8fbf575c-36da-44f7-a26b-6804f2bce3ff_Enabled">
    <vt:lpwstr>true</vt:lpwstr>
  </property>
  <property fmtid="{D5CDD505-2E9C-101B-9397-08002B2CF9AE}" pid="4" name="MSIP_Label_8fbf575c-36da-44f7-a26b-6804f2bce3ff_SetDate">
    <vt:lpwstr>2023-02-23T07:57:34Z</vt:lpwstr>
  </property>
  <property fmtid="{D5CDD505-2E9C-101B-9397-08002B2CF9AE}" pid="5" name="MSIP_Label_8fbf575c-36da-44f7-a26b-6804f2bce3ff_Method">
    <vt:lpwstr>Standard</vt:lpwstr>
  </property>
  <property fmtid="{D5CDD505-2E9C-101B-9397-08002B2CF9AE}" pid="6" name="MSIP_Label_8fbf575c-36da-44f7-a26b-6804f2bce3ff_Name">
    <vt:lpwstr>8fbf575c-36da-44f7-a26b-6804f2bce3ff</vt:lpwstr>
  </property>
  <property fmtid="{D5CDD505-2E9C-101B-9397-08002B2CF9AE}" pid="7" name="MSIP_Label_8fbf575c-36da-44f7-a26b-6804f2bce3ff_SiteId">
    <vt:lpwstr>edf3cfc4-ee60-4b92-a2cb-da2c123fc895</vt:lpwstr>
  </property>
  <property fmtid="{D5CDD505-2E9C-101B-9397-08002B2CF9AE}" pid="8" name="MSIP_Label_8fbf575c-36da-44f7-a26b-6804f2bce3ff_ActionId">
    <vt:lpwstr>ffeea754-0f01-46a8-b5ff-88efb432b537</vt:lpwstr>
  </property>
  <property fmtid="{D5CDD505-2E9C-101B-9397-08002B2CF9AE}" pid="9" name="MSIP_Label_8fbf575c-36da-44f7-a26b-6804f2bce3ff_ContentBits">
    <vt:lpwstr>2</vt:lpwstr>
  </property>
</Properties>
</file>